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3002345"/>
        <w:docPartObj>
          <w:docPartGallery w:val="Cover Pages"/>
          <w:docPartUnique/>
        </w:docPartObj>
      </w:sdtPr>
      <w:sdtEndPr/>
      <w:sdtContent>
        <w:p w14:paraId="3C59A83C" w14:textId="73F6A74E" w:rsidR="00322AFF" w:rsidRDefault="00D36449" w:rsidP="00322AFF">
          <w:r w:rsidRPr="006B1AEC">
            <w:rPr>
              <w:noProof/>
              <w:lang w:eastAsia="en-GB"/>
            </w:rPr>
            <mc:AlternateContent>
              <mc:Choice Requires="wps">
                <w:drawing>
                  <wp:anchor distT="0" distB="0" distL="114300" distR="114300" simplePos="0" relativeHeight="251678720" behindDoc="0" locked="0" layoutInCell="1" allowOverlap="1" wp14:anchorId="1B81E46D" wp14:editId="191441F4">
                    <wp:simplePos x="0" y="0"/>
                    <wp:positionH relativeFrom="column">
                      <wp:posOffset>-876300</wp:posOffset>
                    </wp:positionH>
                    <wp:positionV relativeFrom="paragraph">
                      <wp:posOffset>6232525</wp:posOffset>
                    </wp:positionV>
                    <wp:extent cx="7569835" cy="6000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00075"/>
                            </a:xfrm>
                            <a:prstGeom prst="rect">
                              <a:avLst/>
                            </a:prstGeom>
                            <a:noFill/>
                            <a:ln w="6350">
                              <a:noFill/>
                            </a:ln>
                          </wps:spPr>
                          <wps:txbx>
                            <w:txbxContent>
                              <w:p w14:paraId="027C2532" w14:textId="1566E190" w:rsidR="00D36449" w:rsidRDefault="00D36449" w:rsidP="00D36449">
                                <w:pPr>
                                  <w:jc w:val="center"/>
                                  <w:rPr>
                                    <w:rFonts w:cs="Arial"/>
                                    <w:i/>
                                    <w:iCs/>
                                    <w:color w:val="404343"/>
                                    <w:spacing w:val="20"/>
                                  </w:rPr>
                                </w:pPr>
                                <w:r>
                                  <w:rPr>
                                    <w:rFonts w:cs="Arial"/>
                                    <w:i/>
                                    <w:iCs/>
                                    <w:color w:val="404343"/>
                                    <w:spacing w:val="20"/>
                                  </w:rPr>
                                  <w:t>Approved by Trustee Board: Octobe</w:t>
                                </w:r>
                                <w:r w:rsidR="007F5FFF">
                                  <w:rPr>
                                    <w:rFonts w:cs="Arial"/>
                                    <w:i/>
                                    <w:iCs/>
                                    <w:color w:val="404343"/>
                                    <w:spacing w:val="20"/>
                                  </w:rPr>
                                  <w:t>r</w:t>
                                </w:r>
                                <w:r>
                                  <w:rPr>
                                    <w:rFonts w:cs="Arial"/>
                                    <w:i/>
                                    <w:iCs/>
                                    <w:color w:val="404343"/>
                                    <w:spacing w:val="20"/>
                                  </w:rPr>
                                  <w:t xml:space="preserve"> 2021</w:t>
                                </w:r>
                              </w:p>
                              <w:p w14:paraId="6FAB8DA8" w14:textId="77777777" w:rsidR="00D36449" w:rsidRPr="00AC6069" w:rsidRDefault="00D36449" w:rsidP="00D36449">
                                <w:pPr>
                                  <w:jc w:val="center"/>
                                  <w:rPr>
                                    <w:rFonts w:cs="Arial"/>
                                    <w:i/>
                                    <w:iCs/>
                                    <w:color w:val="404343"/>
                                    <w:spacing w:val="20"/>
                                  </w:rPr>
                                </w:pPr>
                                <w:r>
                                  <w:rPr>
                                    <w:rFonts w:cs="Arial"/>
                                    <w:i/>
                                    <w:iCs/>
                                    <w:color w:val="404343"/>
                                    <w:spacing w:val="20"/>
                                  </w:rPr>
                                  <w:t>Review Period: 3 Years</w:t>
                                </w:r>
                              </w:p>
                              <w:p w14:paraId="0A68C99D" w14:textId="7CA5DF80"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1E46D" id="_x0000_t202" coordsize="21600,21600" o:spt="202" path="m,l,21600r21600,l21600,xe">
                    <v:stroke joinstyle="miter"/>
                    <v:path gradientshapeok="t" o:connecttype="rect"/>
                  </v:shapetype>
                  <v:shape id="Text Box 29" o:spid="_x0000_s1026" type="#_x0000_t202" style="position:absolute;margin-left:-69pt;margin-top:490.75pt;width:596.0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" filled="f" stroked="f" strokeweight=".5pt">
                    <v:textbox>
                      <w:txbxContent>
                        <w:p w14:paraId="027C2532" w14:textId="1566E190" w:rsidR="00D36449" w:rsidRDefault="00D36449" w:rsidP="00D36449">
                          <w:pPr>
                            <w:jc w:val="center"/>
                            <w:rPr>
                              <w:rFonts w:cs="Arial"/>
                              <w:i/>
                              <w:iCs/>
                              <w:color w:val="404343"/>
                              <w:spacing w:val="20"/>
                            </w:rPr>
                          </w:pPr>
                          <w:r>
                            <w:rPr>
                              <w:rFonts w:cs="Arial"/>
                              <w:i/>
                              <w:iCs/>
                              <w:color w:val="404343"/>
                              <w:spacing w:val="20"/>
                            </w:rPr>
                            <w:t xml:space="preserve">Approved by Trustee Board: </w:t>
                          </w:r>
                          <w:r>
                            <w:rPr>
                              <w:rFonts w:cs="Arial"/>
                              <w:i/>
                              <w:iCs/>
                              <w:color w:val="404343"/>
                              <w:spacing w:val="20"/>
                            </w:rPr>
                            <w:t>Octobe</w:t>
                          </w:r>
                          <w:r w:rsidR="007F5FFF">
                            <w:rPr>
                              <w:rFonts w:cs="Arial"/>
                              <w:i/>
                              <w:iCs/>
                              <w:color w:val="404343"/>
                              <w:spacing w:val="20"/>
                            </w:rPr>
                            <w:t>r</w:t>
                          </w:r>
                          <w:r>
                            <w:rPr>
                              <w:rFonts w:cs="Arial"/>
                              <w:i/>
                              <w:iCs/>
                              <w:color w:val="404343"/>
                              <w:spacing w:val="20"/>
                            </w:rPr>
                            <w:t xml:space="preserve"> 2021</w:t>
                          </w:r>
                        </w:p>
                        <w:p w14:paraId="6FAB8DA8" w14:textId="77777777" w:rsidR="00D36449" w:rsidRPr="00AC6069" w:rsidRDefault="00D36449" w:rsidP="00D36449">
                          <w:pPr>
                            <w:jc w:val="center"/>
                            <w:rPr>
                              <w:rFonts w:cs="Arial"/>
                              <w:i/>
                              <w:iCs/>
                              <w:color w:val="404343"/>
                              <w:spacing w:val="20"/>
                            </w:rPr>
                          </w:pPr>
                          <w:r>
                            <w:rPr>
                              <w:rFonts w:cs="Arial"/>
                              <w:i/>
                              <w:iCs/>
                              <w:color w:val="404343"/>
                              <w:spacing w:val="20"/>
                            </w:rPr>
                            <w:t>Review Period: 3 Years</w:t>
                          </w:r>
                        </w:p>
                        <w:p w14:paraId="0A68C99D" w14:textId="7CA5DF80"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182C8744" wp14:editId="7F4DF073">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0E78DCD5"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C8744"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" filled="f" stroked="f" strokeweight=".5pt">
                    <v:textbox>
                      <w:txbxContent>
                        <w:p w14:paraId="0E78DCD5"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7696" behindDoc="0" locked="0" layoutInCell="1" allowOverlap="1" wp14:anchorId="6C0E672F" wp14:editId="7F995634">
                    <wp:simplePos x="0" y="0"/>
                    <wp:positionH relativeFrom="column">
                      <wp:posOffset>-865505</wp:posOffset>
                    </wp:positionH>
                    <wp:positionV relativeFrom="paragraph">
                      <wp:posOffset>5737225</wp:posOffset>
                    </wp:positionV>
                    <wp:extent cx="7548880" cy="4464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48880" cy="446405"/>
                            </a:xfrm>
                            <a:prstGeom prst="rect">
                              <a:avLst/>
                            </a:prstGeom>
                            <a:noFill/>
                            <a:ln w="6350">
                              <a:noFill/>
                            </a:ln>
                          </wps:spPr>
                          <wps:txbx>
                            <w:txbxContent>
                              <w:p w14:paraId="5330BBDD" w14:textId="54C16F8B" w:rsidR="006B1AEC" w:rsidRPr="00AC6069" w:rsidRDefault="006B1AEC" w:rsidP="006B1AEC">
                                <w:pPr>
                                  <w:jc w:val="center"/>
                                  <w:rPr>
                                    <w:rFonts w:cs="Arial"/>
                                    <w:i/>
                                    <w:iCs/>
                                    <w:color w:val="404343"/>
                                    <w:spacing w:val="2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E672F" id="Text Box 28" o:spid="_x0000_s1028" type="#_x0000_t202" style="position:absolute;margin-left:-68.15pt;margin-top:451.75pt;width:594.4pt;height:35.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" filled="f" stroked="f" strokeweight=".5pt">
                    <v:textbox>
                      <w:txbxContent>
                        <w:p w14:paraId="5330BBDD" w14:textId="54C16F8B" w:rsidR="006B1AEC" w:rsidRPr="00AC6069" w:rsidRDefault="006B1AEC" w:rsidP="006B1AEC">
                          <w:pPr>
                            <w:jc w:val="center"/>
                            <w:rPr>
                              <w:rFonts w:cs="Arial"/>
                              <w:i/>
                              <w:iCs/>
                              <w:color w:val="404343"/>
                              <w:spacing w:val="20"/>
                              <w:sz w:val="32"/>
                              <w:szCs w:val="32"/>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388D0AE4" wp14:editId="15E7AC5D">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1CAD3665"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D0AE4" id="Text Box 26" o:spid="_x0000_s1029"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BVEaALMQIAAFoEAAAOAAAAAAAAAAAA&#10;AAAAAC4CAABkcnMvZTJvRG9jLnhtbFBLAQItABQABgAIAAAAIQCxa6zA5AAAAA0BAAAPAAAAAAAA&#10;AAAAAAAAAIsEAABkcnMvZG93bnJldi54bWxQSwUGAAAAAAQABADzAAAAnAUAAAAA&#10;" filled="f" stroked="f" strokeweight=".5pt">
                    <v:textbox>
                      <w:txbxContent>
                        <w:p w14:paraId="1CAD3665"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73CC35F6" wp14:editId="06FBE98D">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78A62C99" w14:textId="1961B74B" w:rsidR="006B1AEC" w:rsidRPr="00AC6069" w:rsidRDefault="00D36449"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FLEXIBLE WORKING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C35F6" id="Text Box 27" o:spid="_x0000_s1030"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" filled="f" stroked="f" strokeweight=".5pt">
                    <v:textbox>
                      <w:txbxContent>
                        <w:p w14:paraId="78A62C99" w14:textId="1961B74B" w:rsidR="006B1AEC" w:rsidRPr="00AC6069" w:rsidRDefault="00D36449"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FLEXIBLE WORKING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6315FBF6" wp14:editId="5D7004C7">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2D741C2A" wp14:editId="5A6930E0">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1084F55E" wp14:editId="57C5D184">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5B03A1E6" wp14:editId="3566D271">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2E7364EE" w14:textId="0A8252DC" w:rsidR="00D36449" w:rsidRPr="00D36449" w:rsidRDefault="00D36449" w:rsidP="00D36449">
      <w:pPr>
        <w:pStyle w:val="Heading3"/>
        <w:rPr>
          <w:rFonts w:eastAsia="Arial"/>
        </w:rPr>
      </w:pPr>
      <w:r>
        <w:rPr>
          <w:rFonts w:eastAsia="Calibri"/>
        </w:rPr>
        <w:lastRenderedPageBreak/>
        <w:t xml:space="preserve">1. </w:t>
      </w:r>
      <w:r w:rsidRPr="00D36449">
        <w:rPr>
          <w:rFonts w:eastAsia="Calibri"/>
        </w:rPr>
        <w:t xml:space="preserve">Overview </w:t>
      </w:r>
    </w:p>
    <w:p w14:paraId="1BF3C3FF" w14:textId="77777777" w:rsidR="00D36449" w:rsidRPr="00D36449" w:rsidRDefault="00D36449" w:rsidP="00D36449">
      <w:pPr>
        <w:rPr>
          <w:rFonts w:eastAsia="Arial"/>
        </w:rPr>
      </w:pPr>
    </w:p>
    <w:p w14:paraId="71B2D6B0" w14:textId="53142EFB" w:rsidR="00D36449" w:rsidRPr="00D36449" w:rsidRDefault="00D36449" w:rsidP="00D36449">
      <w:pPr>
        <w:rPr>
          <w:rFonts w:cs="Times New Roman"/>
        </w:rPr>
      </w:pPr>
      <w:r>
        <w:rPr>
          <w:rFonts w:cs="Times New Roman"/>
        </w:rPr>
        <w:t>1.1</w:t>
      </w:r>
      <w:r>
        <w:rPr>
          <w:rFonts w:cs="Times New Roman"/>
        </w:rPr>
        <w:tab/>
      </w:r>
      <w:r w:rsidRPr="00D36449">
        <w:rPr>
          <w:rFonts w:cs="Times New Roman"/>
        </w:rPr>
        <w:t>The Heriot-Watt University Student Union (</w:t>
      </w:r>
      <w:proofErr w:type="spellStart"/>
      <w:r w:rsidRPr="00D36449">
        <w:rPr>
          <w:rFonts w:cs="Times New Roman"/>
        </w:rPr>
        <w:t>HWUnion</w:t>
      </w:r>
      <w:proofErr w:type="spellEnd"/>
      <w:r w:rsidRPr="00D36449">
        <w:rPr>
          <w:rFonts w:cs="Times New Roman"/>
        </w:rPr>
        <w:t xml:space="preserve">) is keen to help its employees achieve a good work-life balance whilst ensuring the needs of students are met.  The COVID-19 pandemic has demonstrated the possibilities for flexible working.  The Union will consider new working patterns where more flexible arrangements may be possible without these being detrimental to its business including those related to student needs, </w:t>
      </w:r>
      <w:proofErr w:type="spellStart"/>
      <w:r w:rsidRPr="00D36449">
        <w:rPr>
          <w:rFonts w:cs="Times New Roman"/>
        </w:rPr>
        <w:t>HWUnion</w:t>
      </w:r>
      <w:proofErr w:type="spellEnd"/>
      <w:r w:rsidRPr="00D36449">
        <w:rPr>
          <w:rFonts w:cs="Times New Roman"/>
        </w:rPr>
        <w:t xml:space="preserve"> finances and the cohesiveness of operations.  </w:t>
      </w:r>
    </w:p>
    <w:p w14:paraId="74E321F5" w14:textId="77777777" w:rsidR="00D36449" w:rsidRPr="00D36449" w:rsidRDefault="00D36449" w:rsidP="00D36449"/>
    <w:p w14:paraId="489AB64E" w14:textId="3E9697ED" w:rsidR="00D36449" w:rsidRPr="00D36449" w:rsidRDefault="00D36449" w:rsidP="00D36449">
      <w:pPr>
        <w:rPr>
          <w:rFonts w:cs="Times New Roman"/>
        </w:rPr>
      </w:pPr>
      <w:r w:rsidRPr="00D36449">
        <w:rPr>
          <w:rFonts w:cs="Times New Roman"/>
        </w:rPr>
        <w:t xml:space="preserve">This policy provides information on opportunities for flexible working arrangements </w:t>
      </w:r>
      <w:proofErr w:type="gramStart"/>
      <w:r w:rsidRPr="00D36449">
        <w:rPr>
          <w:rFonts w:cs="Times New Roman"/>
        </w:rPr>
        <w:t>and  how</w:t>
      </w:r>
      <w:proofErr w:type="gramEnd"/>
      <w:r w:rsidRPr="00D36449">
        <w:rPr>
          <w:rFonts w:cs="Times New Roman"/>
        </w:rPr>
        <w:t xml:space="preserve"> to make a flexible working request.  </w:t>
      </w:r>
      <w:r w:rsidRPr="00D36449">
        <w:rPr>
          <w:rFonts w:eastAsia="Arial" w:cs="Arial"/>
          <w:sz w:val="22"/>
          <w:szCs w:val="22"/>
        </w:rPr>
        <w:br/>
      </w:r>
    </w:p>
    <w:p w14:paraId="7250A360" w14:textId="26226B86" w:rsidR="00D36449" w:rsidRPr="00D36449" w:rsidRDefault="00D36449" w:rsidP="00D36449">
      <w:pPr>
        <w:rPr>
          <w:rFonts w:cs="Times New Roman"/>
        </w:rPr>
      </w:pPr>
      <w:r>
        <w:rPr>
          <w:rFonts w:cs="Times New Roman"/>
        </w:rPr>
        <w:t>1.2</w:t>
      </w:r>
      <w:r>
        <w:rPr>
          <w:rFonts w:cs="Times New Roman"/>
        </w:rPr>
        <w:tab/>
      </w:r>
      <w:r w:rsidRPr="00D36449">
        <w:rPr>
          <w:rFonts w:cs="Times New Roman"/>
        </w:rPr>
        <w:t>This policy does not form part of your employment contract and we may update it any time.</w:t>
      </w:r>
    </w:p>
    <w:p w14:paraId="1A98A04D" w14:textId="77777777" w:rsidR="00D36449" w:rsidRPr="00D36449" w:rsidRDefault="00D36449" w:rsidP="00D36449"/>
    <w:p w14:paraId="6C4A585A" w14:textId="043489C0" w:rsidR="00D36449" w:rsidRPr="00D36449" w:rsidRDefault="00D36449" w:rsidP="00D36449">
      <w:pPr>
        <w:rPr>
          <w:rFonts w:cs="Times New Roman"/>
        </w:rPr>
      </w:pPr>
      <w:r>
        <w:rPr>
          <w:rFonts w:cs="Times New Roman"/>
        </w:rPr>
        <w:t>1.3</w:t>
      </w:r>
      <w:r>
        <w:rPr>
          <w:rFonts w:cs="Times New Roman"/>
        </w:rPr>
        <w:tab/>
      </w:r>
      <w:r w:rsidRPr="00D36449">
        <w:rPr>
          <w:rFonts w:cs="Times New Roman"/>
        </w:rPr>
        <w:t>The policy applies to employees who have successfully completed their probationary period or who have at least 26 weeks’ service.</w:t>
      </w:r>
    </w:p>
    <w:p w14:paraId="7B2C5F3D" w14:textId="77777777" w:rsidR="00D36449" w:rsidRPr="00D36449" w:rsidRDefault="00D36449" w:rsidP="00D36449"/>
    <w:p w14:paraId="704EB2C0" w14:textId="6B8D0AC1" w:rsidR="00D36449" w:rsidRPr="00D36449" w:rsidRDefault="00D36449" w:rsidP="00D36449">
      <w:pPr>
        <w:rPr>
          <w:rFonts w:cs="Times New Roman"/>
        </w:rPr>
      </w:pPr>
      <w:r>
        <w:rPr>
          <w:rFonts w:cs="Times New Roman"/>
        </w:rPr>
        <w:t>1.4</w:t>
      </w:r>
      <w:r>
        <w:rPr>
          <w:rFonts w:cs="Times New Roman"/>
        </w:rPr>
        <w:tab/>
      </w:r>
      <w:r w:rsidRPr="00D36449">
        <w:rPr>
          <w:rFonts w:cs="Times New Roman"/>
        </w:rPr>
        <w:t>We encourage you to have an informal discussion with your line manager about flexible working before submitting a formal request.</w:t>
      </w:r>
    </w:p>
    <w:p w14:paraId="162C58E1" w14:textId="77777777" w:rsidR="00D36449" w:rsidRPr="00D36449" w:rsidRDefault="00D36449" w:rsidP="00D36449"/>
    <w:p w14:paraId="3E5A5D38" w14:textId="678179C3" w:rsidR="00D36449" w:rsidRPr="00D36449" w:rsidRDefault="00D36449" w:rsidP="00D36449">
      <w:pPr>
        <w:pStyle w:val="Heading3"/>
        <w:rPr>
          <w:rFonts w:eastAsia="Calibri"/>
        </w:rPr>
      </w:pPr>
      <w:r>
        <w:rPr>
          <w:rFonts w:eastAsia="Calibri"/>
        </w:rPr>
        <w:t xml:space="preserve">2. </w:t>
      </w:r>
      <w:r w:rsidRPr="00D36449">
        <w:rPr>
          <w:rFonts w:eastAsia="Calibri"/>
        </w:rPr>
        <w:t>What is flexible working?</w:t>
      </w:r>
    </w:p>
    <w:p w14:paraId="2BB71100" w14:textId="77777777" w:rsidR="00D36449" w:rsidRPr="00D36449" w:rsidRDefault="00D36449" w:rsidP="00D36449"/>
    <w:p w14:paraId="2913F6CE" w14:textId="4A9CC522" w:rsidR="00D36449" w:rsidRPr="00D36449" w:rsidRDefault="00D36449" w:rsidP="00D36449">
      <w:pPr>
        <w:rPr>
          <w:rFonts w:cs="Times New Roman"/>
        </w:rPr>
      </w:pPr>
      <w:r>
        <w:rPr>
          <w:rFonts w:cs="Times New Roman"/>
        </w:rPr>
        <w:t>2.1</w:t>
      </w:r>
      <w:r>
        <w:rPr>
          <w:rFonts w:cs="Times New Roman"/>
        </w:rPr>
        <w:tab/>
      </w:r>
      <w:r w:rsidRPr="00D36449">
        <w:rPr>
          <w:rFonts w:cs="Times New Roman"/>
        </w:rPr>
        <w:t xml:space="preserve">Flexible working might involve an employee reducing or varying their hours, or the days they work, or changing the location of where they work. There are </w:t>
      </w:r>
      <w:proofErr w:type="gramStart"/>
      <w:r w:rsidRPr="00D36449">
        <w:rPr>
          <w:rFonts w:cs="Times New Roman"/>
        </w:rPr>
        <w:t>a number of</w:t>
      </w:r>
      <w:proofErr w:type="gramEnd"/>
      <w:r w:rsidRPr="00D36449">
        <w:rPr>
          <w:rFonts w:cs="Times New Roman"/>
        </w:rPr>
        <w:t xml:space="preserve"> options, including:</w:t>
      </w:r>
    </w:p>
    <w:p w14:paraId="7DF01373" w14:textId="77777777" w:rsidR="00D36449" w:rsidRPr="00D36449" w:rsidRDefault="00D36449" w:rsidP="00D36449"/>
    <w:p w14:paraId="7E272214" w14:textId="77777777" w:rsidR="00D36449" w:rsidRPr="00D36449" w:rsidRDefault="00D36449" w:rsidP="00D36449">
      <w:pPr>
        <w:pStyle w:val="ListParagraph"/>
        <w:numPr>
          <w:ilvl w:val="0"/>
          <w:numId w:val="7"/>
        </w:numPr>
        <w:ind w:left="993"/>
        <w:rPr>
          <w:rFonts w:cs="Times New Roman"/>
        </w:rPr>
      </w:pPr>
      <w:r w:rsidRPr="00D36449">
        <w:rPr>
          <w:rFonts w:cs="Times New Roman"/>
        </w:rPr>
        <w:t xml:space="preserve">part-time </w:t>
      </w:r>
      <w:proofErr w:type="gramStart"/>
      <w:r w:rsidRPr="00D36449">
        <w:rPr>
          <w:rFonts w:cs="Times New Roman"/>
        </w:rPr>
        <w:t>working;</w:t>
      </w:r>
      <w:proofErr w:type="gramEnd"/>
    </w:p>
    <w:p w14:paraId="3E534A7C" w14:textId="77777777" w:rsidR="00D36449" w:rsidRPr="00D36449" w:rsidRDefault="00D36449" w:rsidP="00D36449">
      <w:pPr>
        <w:pStyle w:val="ListParagraph"/>
        <w:numPr>
          <w:ilvl w:val="0"/>
          <w:numId w:val="7"/>
        </w:numPr>
        <w:ind w:left="993"/>
        <w:rPr>
          <w:rFonts w:cs="Times New Roman"/>
        </w:rPr>
      </w:pPr>
      <w:r w:rsidRPr="00D36449">
        <w:rPr>
          <w:rFonts w:cs="Times New Roman"/>
        </w:rPr>
        <w:t xml:space="preserve">term/semester-time </w:t>
      </w:r>
      <w:proofErr w:type="gramStart"/>
      <w:r w:rsidRPr="00D36449">
        <w:rPr>
          <w:rFonts w:cs="Times New Roman"/>
        </w:rPr>
        <w:t>working;</w:t>
      </w:r>
      <w:proofErr w:type="gramEnd"/>
    </w:p>
    <w:p w14:paraId="1C5D3C35" w14:textId="77777777" w:rsidR="00D36449" w:rsidRPr="00D36449" w:rsidRDefault="00D36449" w:rsidP="00D36449">
      <w:pPr>
        <w:pStyle w:val="ListParagraph"/>
        <w:numPr>
          <w:ilvl w:val="0"/>
          <w:numId w:val="7"/>
        </w:numPr>
        <w:ind w:left="993"/>
        <w:rPr>
          <w:rFonts w:cs="Times New Roman"/>
        </w:rPr>
      </w:pPr>
      <w:r w:rsidRPr="00D36449">
        <w:rPr>
          <w:rFonts w:cs="Times New Roman"/>
        </w:rPr>
        <w:t xml:space="preserve">annualised </w:t>
      </w:r>
      <w:proofErr w:type="gramStart"/>
      <w:r w:rsidRPr="00D36449">
        <w:rPr>
          <w:rFonts w:cs="Times New Roman"/>
        </w:rPr>
        <w:t>hours;</w:t>
      </w:r>
      <w:proofErr w:type="gramEnd"/>
    </w:p>
    <w:p w14:paraId="3FDB89D5" w14:textId="77777777" w:rsidR="00D36449" w:rsidRPr="00D36449" w:rsidRDefault="00D36449" w:rsidP="00D36449">
      <w:pPr>
        <w:pStyle w:val="ListParagraph"/>
        <w:numPr>
          <w:ilvl w:val="0"/>
          <w:numId w:val="7"/>
        </w:numPr>
        <w:ind w:left="993"/>
        <w:rPr>
          <w:rFonts w:cs="Times New Roman"/>
        </w:rPr>
      </w:pPr>
      <w:r w:rsidRPr="00D36449">
        <w:rPr>
          <w:rFonts w:cs="Times New Roman"/>
        </w:rPr>
        <w:t xml:space="preserve">compressed </w:t>
      </w:r>
      <w:proofErr w:type="gramStart"/>
      <w:r w:rsidRPr="00D36449">
        <w:rPr>
          <w:rFonts w:cs="Times New Roman"/>
        </w:rPr>
        <w:t>hours;</w:t>
      </w:r>
      <w:proofErr w:type="gramEnd"/>
    </w:p>
    <w:p w14:paraId="64437C48" w14:textId="77777777" w:rsidR="00D36449" w:rsidRPr="00D36449" w:rsidRDefault="00D36449" w:rsidP="00D36449">
      <w:pPr>
        <w:pStyle w:val="ListParagraph"/>
        <w:numPr>
          <w:ilvl w:val="0"/>
          <w:numId w:val="7"/>
        </w:numPr>
        <w:ind w:left="993"/>
        <w:rPr>
          <w:rFonts w:cs="Times New Roman"/>
        </w:rPr>
      </w:pPr>
      <w:proofErr w:type="gramStart"/>
      <w:r w:rsidRPr="00D36449">
        <w:rPr>
          <w:rFonts w:cs="Times New Roman"/>
        </w:rPr>
        <w:t>flexitime;</w:t>
      </w:r>
      <w:proofErr w:type="gramEnd"/>
    </w:p>
    <w:p w14:paraId="0C03B013" w14:textId="77777777" w:rsidR="00D36449" w:rsidRPr="00D36449" w:rsidRDefault="00D36449" w:rsidP="00D36449">
      <w:pPr>
        <w:pStyle w:val="ListParagraph"/>
        <w:numPr>
          <w:ilvl w:val="0"/>
          <w:numId w:val="7"/>
        </w:numPr>
        <w:ind w:left="993"/>
        <w:rPr>
          <w:rFonts w:cs="Times New Roman"/>
        </w:rPr>
      </w:pPr>
      <w:r w:rsidRPr="00D36449">
        <w:rPr>
          <w:rFonts w:cs="Times New Roman"/>
        </w:rPr>
        <w:t>homeworking; and</w:t>
      </w:r>
    </w:p>
    <w:p w14:paraId="04867B2F" w14:textId="77777777" w:rsidR="00D36449" w:rsidRPr="00D36449" w:rsidRDefault="00D36449" w:rsidP="00D36449">
      <w:pPr>
        <w:pStyle w:val="ListParagraph"/>
        <w:numPr>
          <w:ilvl w:val="0"/>
          <w:numId w:val="7"/>
        </w:numPr>
        <w:ind w:left="993"/>
        <w:rPr>
          <w:rFonts w:cs="Times New Roman"/>
        </w:rPr>
      </w:pPr>
      <w:r w:rsidRPr="00D36449">
        <w:rPr>
          <w:rFonts w:cs="Times New Roman"/>
        </w:rPr>
        <w:t>job-sharing.</w:t>
      </w:r>
      <w:r w:rsidRPr="00D36449">
        <w:rPr>
          <w:rFonts w:eastAsia="Arial" w:cs="Arial"/>
          <w:sz w:val="22"/>
          <w:szCs w:val="22"/>
        </w:rPr>
        <w:br/>
      </w:r>
      <w:r w:rsidRPr="00D36449">
        <w:rPr>
          <w:rFonts w:eastAsia="Arial" w:cs="Arial"/>
          <w:sz w:val="22"/>
          <w:szCs w:val="22"/>
        </w:rPr>
        <w:br/>
      </w:r>
    </w:p>
    <w:p w14:paraId="363068FB" w14:textId="77777777" w:rsidR="00D36449" w:rsidRPr="00D36449" w:rsidRDefault="00D36449" w:rsidP="00D36449"/>
    <w:p w14:paraId="7A3833C8" w14:textId="690FB8C6" w:rsidR="00D36449" w:rsidRPr="00D36449" w:rsidRDefault="00D36449" w:rsidP="00D36449">
      <w:pPr>
        <w:pStyle w:val="Heading3"/>
        <w:rPr>
          <w:rFonts w:eastAsia="Calibri"/>
        </w:rPr>
      </w:pPr>
      <w:r>
        <w:rPr>
          <w:rFonts w:eastAsia="Calibri"/>
        </w:rPr>
        <w:lastRenderedPageBreak/>
        <w:t xml:space="preserve">3. </w:t>
      </w:r>
      <w:r w:rsidRPr="00D36449">
        <w:rPr>
          <w:rFonts w:eastAsia="Calibri"/>
        </w:rPr>
        <w:t>Business needs</w:t>
      </w:r>
    </w:p>
    <w:p w14:paraId="59276E40" w14:textId="77777777" w:rsidR="00D36449" w:rsidRPr="00D36449" w:rsidRDefault="00D36449" w:rsidP="00D36449"/>
    <w:p w14:paraId="58BD6AFC" w14:textId="79DB9CED" w:rsidR="00D36449" w:rsidRPr="00D36449" w:rsidRDefault="00D36449" w:rsidP="00D36449">
      <w:pPr>
        <w:rPr>
          <w:rFonts w:eastAsia="Yu Mincho" w:cs="Times New Roman"/>
        </w:rPr>
      </w:pPr>
      <w:r>
        <w:rPr>
          <w:rFonts w:cs="Times New Roman"/>
        </w:rPr>
        <w:t>3.1</w:t>
      </w:r>
      <w:r>
        <w:rPr>
          <w:rFonts w:cs="Times New Roman"/>
        </w:rPr>
        <w:tab/>
      </w:r>
      <w:proofErr w:type="spellStart"/>
      <w:r w:rsidRPr="00D36449">
        <w:rPr>
          <w:rFonts w:cs="Times New Roman"/>
        </w:rPr>
        <w:t>HWUnion</w:t>
      </w:r>
      <w:proofErr w:type="spellEnd"/>
      <w:r w:rsidRPr="00D36449">
        <w:rPr>
          <w:rFonts w:cs="Times New Roman"/>
        </w:rPr>
        <w:t xml:space="preserve"> recognises the benefits of flexible working for staff well-being and will genuinely and seriously consider all requests in a reasonable manner. However, the Union also needs to balance the request against its effect on the business, the </w:t>
      </w:r>
      <w:proofErr w:type="gramStart"/>
      <w:r w:rsidRPr="00D36449">
        <w:rPr>
          <w:rFonts w:cs="Times New Roman"/>
        </w:rPr>
        <w:t>students</w:t>
      </w:r>
      <w:proofErr w:type="gramEnd"/>
      <w:r w:rsidRPr="00D36449">
        <w:rPr>
          <w:rFonts w:cs="Times New Roman"/>
        </w:rPr>
        <w:t xml:space="preserve"> and the impact on other staff.  Some roles can only be undertaken in certain locations </w:t>
      </w:r>
      <w:proofErr w:type="gramStart"/>
      <w:r w:rsidRPr="00D36449">
        <w:rPr>
          <w:rFonts w:cs="Times New Roman"/>
        </w:rPr>
        <w:t>e.g.</w:t>
      </w:r>
      <w:proofErr w:type="gramEnd"/>
      <w:r w:rsidRPr="00D36449">
        <w:rPr>
          <w:rFonts w:cs="Times New Roman"/>
        </w:rPr>
        <w:t xml:space="preserve"> bar service which could not be performed, for example offsite. However, this should not deter staff from applying for flexible working terms that could work in their role(s).</w:t>
      </w:r>
    </w:p>
    <w:p w14:paraId="1B1CFB40" w14:textId="77777777" w:rsidR="00D36449" w:rsidRPr="00D36449" w:rsidRDefault="00D36449" w:rsidP="00D36449"/>
    <w:p w14:paraId="41DF81AB" w14:textId="62451028" w:rsidR="00D36449" w:rsidRPr="00D36449" w:rsidRDefault="00D36449" w:rsidP="00D36449">
      <w:pPr>
        <w:pStyle w:val="Heading3"/>
        <w:rPr>
          <w:rFonts w:eastAsia="Calibri"/>
        </w:rPr>
      </w:pPr>
      <w:r>
        <w:rPr>
          <w:rFonts w:eastAsia="Calibri"/>
        </w:rPr>
        <w:t xml:space="preserve">4. </w:t>
      </w:r>
      <w:r w:rsidRPr="00D36449">
        <w:rPr>
          <w:rFonts w:eastAsia="Calibri"/>
        </w:rPr>
        <w:t>Eligibility</w:t>
      </w:r>
    </w:p>
    <w:p w14:paraId="367E5889" w14:textId="77777777" w:rsidR="00D36449" w:rsidRPr="00D36449" w:rsidRDefault="00D36449" w:rsidP="00D36449"/>
    <w:p w14:paraId="28174A53" w14:textId="3E3A551D" w:rsidR="00D36449" w:rsidRPr="00D36449" w:rsidRDefault="00D36449" w:rsidP="00D36449">
      <w:pPr>
        <w:rPr>
          <w:rFonts w:cs="Times New Roman"/>
        </w:rPr>
      </w:pPr>
      <w:r>
        <w:rPr>
          <w:rFonts w:cs="Times New Roman"/>
        </w:rPr>
        <w:t>4.1</w:t>
      </w:r>
      <w:r>
        <w:rPr>
          <w:rFonts w:cs="Times New Roman"/>
        </w:rPr>
        <w:tab/>
      </w:r>
      <w:r w:rsidRPr="00D36449">
        <w:rPr>
          <w:rFonts w:cs="Times New Roman"/>
        </w:rPr>
        <w:t xml:space="preserve">Any employee with at least 26 weeks’ service with </w:t>
      </w:r>
      <w:proofErr w:type="spellStart"/>
      <w:r w:rsidRPr="00D36449">
        <w:rPr>
          <w:rFonts w:cs="Times New Roman"/>
        </w:rPr>
        <w:t>HWUnion</w:t>
      </w:r>
      <w:proofErr w:type="spellEnd"/>
      <w:r w:rsidRPr="00D36449">
        <w:rPr>
          <w:rFonts w:cs="Times New Roman"/>
        </w:rPr>
        <w:t xml:space="preserve"> has a legal right to make a request for flexible working. The Student Union has decided to extend this right to all employees who have successfully completed their probationary period.</w:t>
      </w:r>
    </w:p>
    <w:p w14:paraId="208B21BA" w14:textId="77777777" w:rsidR="00D36449" w:rsidRPr="00D36449" w:rsidRDefault="00D36449" w:rsidP="00D36449"/>
    <w:p w14:paraId="1499B2AA" w14:textId="58004DEE" w:rsidR="00D36449" w:rsidRPr="00D36449" w:rsidRDefault="00D36449" w:rsidP="00D36449">
      <w:pPr>
        <w:rPr>
          <w:rFonts w:cs="Times New Roman"/>
        </w:rPr>
      </w:pPr>
      <w:r>
        <w:rPr>
          <w:rFonts w:cs="Times New Roman"/>
        </w:rPr>
        <w:t>4.2</w:t>
      </w:r>
      <w:r>
        <w:rPr>
          <w:rFonts w:cs="Times New Roman"/>
        </w:rPr>
        <w:tab/>
      </w:r>
      <w:r w:rsidRPr="00D36449">
        <w:rPr>
          <w:rFonts w:cs="Times New Roman"/>
        </w:rPr>
        <w:t>An</w:t>
      </w:r>
      <w:r w:rsidRPr="00D36449">
        <w:rPr>
          <w:rFonts w:cs="Times New Roman"/>
          <w:bCs/>
        </w:rPr>
        <w:t xml:space="preserve"> </w:t>
      </w:r>
      <w:r w:rsidRPr="00D36449">
        <w:rPr>
          <w:rFonts w:cs="Times New Roman"/>
        </w:rPr>
        <w:t>employee also has a legal right to make one flexible working request in a 12-month period</w:t>
      </w:r>
      <w:r w:rsidRPr="00D36449">
        <w:rPr>
          <w:rFonts w:cs="Times New Roman"/>
          <w:bCs/>
        </w:rPr>
        <w:t xml:space="preserve"> </w:t>
      </w:r>
      <w:r w:rsidRPr="00D36449">
        <w:rPr>
          <w:rFonts w:cs="Times New Roman"/>
        </w:rPr>
        <w:t xml:space="preserve">(unless it relates to a request to consider reasonable adjustments on account of disability under the </w:t>
      </w:r>
      <w:r w:rsidRPr="00D36449">
        <w:rPr>
          <w:rFonts w:cs="Times New Roman"/>
          <w:i/>
          <w:iCs/>
        </w:rPr>
        <w:t xml:space="preserve">Equality Act 2010, </w:t>
      </w:r>
      <w:r w:rsidRPr="00D36449">
        <w:rPr>
          <w:rFonts w:cs="Times New Roman"/>
        </w:rPr>
        <w:t>in which case different arrangements for requests for consideration apply).</w:t>
      </w:r>
    </w:p>
    <w:p w14:paraId="6767F248" w14:textId="77777777" w:rsidR="00D36449" w:rsidRPr="00D36449" w:rsidRDefault="00D36449" w:rsidP="00D36449"/>
    <w:p w14:paraId="19C69BC9" w14:textId="64B2C61B" w:rsidR="00D36449" w:rsidRPr="00D36449" w:rsidRDefault="00D36449" w:rsidP="00D36449">
      <w:pPr>
        <w:pStyle w:val="Heading3"/>
        <w:rPr>
          <w:rFonts w:eastAsia="Calibri"/>
        </w:rPr>
      </w:pPr>
      <w:r>
        <w:rPr>
          <w:rFonts w:eastAsia="Calibri"/>
        </w:rPr>
        <w:t xml:space="preserve">5. </w:t>
      </w:r>
      <w:r w:rsidRPr="00D36449">
        <w:rPr>
          <w:rFonts w:eastAsia="Calibri"/>
        </w:rPr>
        <w:t>How to submit a flexible working request</w:t>
      </w:r>
    </w:p>
    <w:p w14:paraId="73532983" w14:textId="77777777" w:rsidR="00D36449" w:rsidRPr="00D36449" w:rsidRDefault="00D36449" w:rsidP="00D36449"/>
    <w:p w14:paraId="586C68F8" w14:textId="64A05BA1" w:rsidR="00D36449" w:rsidRPr="00D36449" w:rsidRDefault="00D36449" w:rsidP="00D36449">
      <w:pPr>
        <w:rPr>
          <w:rFonts w:cs="Times New Roman"/>
        </w:rPr>
      </w:pPr>
      <w:r>
        <w:rPr>
          <w:rFonts w:cs="Times New Roman"/>
        </w:rPr>
        <w:t>5.1</w:t>
      </w:r>
      <w:r>
        <w:rPr>
          <w:rFonts w:cs="Times New Roman"/>
        </w:rPr>
        <w:tab/>
      </w:r>
      <w:r w:rsidRPr="00D36449">
        <w:rPr>
          <w:rFonts w:cs="Times New Roman"/>
        </w:rPr>
        <w:t>A request should be submitted in writing by letter or email to your line manager. The line manager will consider the request in conjunction with the Chief Executive Officer (CEO) and other members of the Senior Management Team (SMT) as appropriate.  The request must:</w:t>
      </w:r>
    </w:p>
    <w:p w14:paraId="5203DEF7" w14:textId="77777777" w:rsidR="00D36449" w:rsidRPr="00D36449" w:rsidRDefault="00D36449" w:rsidP="00D36449"/>
    <w:p w14:paraId="798D80A5" w14:textId="77777777" w:rsidR="00D36449" w:rsidRPr="00D36449" w:rsidRDefault="00D36449" w:rsidP="00D36449">
      <w:pPr>
        <w:pStyle w:val="ListParagraph"/>
        <w:numPr>
          <w:ilvl w:val="0"/>
          <w:numId w:val="8"/>
        </w:numPr>
        <w:ind w:left="993"/>
        <w:rPr>
          <w:rFonts w:cs="Times New Roman"/>
        </w:rPr>
      </w:pPr>
      <w:r w:rsidRPr="00D36449">
        <w:rPr>
          <w:rFonts w:cs="Times New Roman"/>
        </w:rPr>
        <w:t xml:space="preserve">state that it is a flexible working request and be </w:t>
      </w:r>
      <w:proofErr w:type="gramStart"/>
      <w:r w:rsidRPr="00D36449">
        <w:rPr>
          <w:rFonts w:cs="Times New Roman"/>
        </w:rPr>
        <w:t>dated;</w:t>
      </w:r>
      <w:proofErr w:type="gramEnd"/>
    </w:p>
    <w:p w14:paraId="448D2EC1" w14:textId="77777777" w:rsidR="00D36449" w:rsidRPr="00D36449" w:rsidRDefault="00D36449" w:rsidP="00D36449">
      <w:pPr>
        <w:pStyle w:val="ListParagraph"/>
        <w:numPr>
          <w:ilvl w:val="0"/>
          <w:numId w:val="8"/>
        </w:numPr>
        <w:ind w:left="993"/>
        <w:rPr>
          <w:rFonts w:cs="Times New Roman"/>
        </w:rPr>
      </w:pPr>
      <w:r w:rsidRPr="00D36449">
        <w:rPr>
          <w:rFonts w:cs="Times New Roman"/>
        </w:rPr>
        <w:t xml:space="preserve">include the changes that you wish to make and the proposed start </w:t>
      </w:r>
      <w:proofErr w:type="gramStart"/>
      <w:r w:rsidRPr="00D36449">
        <w:rPr>
          <w:rFonts w:cs="Times New Roman"/>
        </w:rPr>
        <w:t>date;</w:t>
      </w:r>
      <w:proofErr w:type="gramEnd"/>
    </w:p>
    <w:p w14:paraId="774782D8" w14:textId="77777777" w:rsidR="00D36449" w:rsidRPr="00D36449" w:rsidRDefault="00D36449" w:rsidP="00D36449">
      <w:pPr>
        <w:pStyle w:val="ListParagraph"/>
        <w:numPr>
          <w:ilvl w:val="0"/>
          <w:numId w:val="8"/>
        </w:numPr>
        <w:ind w:left="993"/>
        <w:rPr>
          <w:rFonts w:cs="Times New Roman"/>
        </w:rPr>
      </w:pPr>
      <w:r w:rsidRPr="00D36449">
        <w:rPr>
          <w:rFonts w:cs="Times New Roman"/>
        </w:rPr>
        <w:t>explain the effect you think the changes would have on the Student Union and how that could be managed; and</w:t>
      </w:r>
    </w:p>
    <w:p w14:paraId="0D73856B" w14:textId="77777777" w:rsidR="00D36449" w:rsidRPr="00D36449" w:rsidRDefault="00D36449" w:rsidP="00D36449">
      <w:pPr>
        <w:pStyle w:val="ListParagraph"/>
        <w:numPr>
          <w:ilvl w:val="0"/>
          <w:numId w:val="8"/>
        </w:numPr>
        <w:ind w:left="993"/>
        <w:rPr>
          <w:rFonts w:cs="Times New Roman"/>
        </w:rPr>
      </w:pPr>
      <w:r w:rsidRPr="00D36449">
        <w:rPr>
          <w:rFonts w:cs="Times New Roman"/>
        </w:rPr>
        <w:t>include the dates and arrangements agreed for any previous flexible working requests.</w:t>
      </w:r>
    </w:p>
    <w:p w14:paraId="23D2118B" w14:textId="77777777" w:rsidR="00D36449" w:rsidRPr="00D36449" w:rsidRDefault="00D36449" w:rsidP="00D36449">
      <w:pPr>
        <w:rPr>
          <w:rFonts w:cs="Times New Roman"/>
          <w:bCs/>
        </w:rPr>
      </w:pPr>
      <w:r w:rsidRPr="00D36449">
        <w:rPr>
          <w:rFonts w:eastAsia="Arial" w:cs="Arial"/>
          <w:sz w:val="22"/>
          <w:szCs w:val="22"/>
        </w:rPr>
        <w:br/>
      </w:r>
      <w:r w:rsidRPr="00D36449">
        <w:rPr>
          <w:rFonts w:eastAsia="Arial" w:cs="Arial"/>
          <w:sz w:val="22"/>
          <w:szCs w:val="22"/>
        </w:rPr>
        <w:br/>
      </w:r>
      <w:r w:rsidRPr="00D36449">
        <w:rPr>
          <w:rFonts w:eastAsia="Arial" w:cs="Arial"/>
          <w:sz w:val="22"/>
          <w:szCs w:val="22"/>
        </w:rPr>
        <w:br/>
      </w:r>
      <w:r w:rsidRPr="00D36449">
        <w:rPr>
          <w:rFonts w:eastAsia="Arial" w:cs="Arial"/>
          <w:sz w:val="22"/>
          <w:szCs w:val="22"/>
        </w:rPr>
        <w:br/>
      </w:r>
      <w:r w:rsidRPr="00D36449">
        <w:rPr>
          <w:rFonts w:eastAsia="Arial" w:cs="Arial"/>
          <w:sz w:val="22"/>
          <w:szCs w:val="22"/>
        </w:rPr>
        <w:lastRenderedPageBreak/>
        <w:br/>
      </w:r>
      <w:r w:rsidRPr="00D36449">
        <w:rPr>
          <w:rFonts w:eastAsia="Arial" w:cs="Arial"/>
          <w:sz w:val="22"/>
          <w:szCs w:val="22"/>
        </w:rPr>
        <w:br/>
      </w:r>
    </w:p>
    <w:p w14:paraId="4CF7D9C3" w14:textId="21A1A716" w:rsidR="00D36449" w:rsidRPr="00D36449" w:rsidRDefault="00D36449" w:rsidP="00D36449">
      <w:pPr>
        <w:pStyle w:val="Heading3"/>
        <w:rPr>
          <w:rFonts w:eastAsia="Calibri"/>
        </w:rPr>
      </w:pPr>
      <w:r>
        <w:t xml:space="preserve">6. </w:t>
      </w:r>
      <w:r w:rsidRPr="00D36449">
        <w:rPr>
          <w:rFonts w:eastAsia="Calibri"/>
        </w:rPr>
        <w:t>Meeting</w:t>
      </w:r>
    </w:p>
    <w:p w14:paraId="5B69E6A1" w14:textId="77777777" w:rsidR="00D36449" w:rsidRPr="00D36449" w:rsidRDefault="00D36449" w:rsidP="00D36449"/>
    <w:p w14:paraId="08C191B2" w14:textId="34FDFAFD" w:rsidR="00D36449" w:rsidRPr="00D36449" w:rsidRDefault="00D36449" w:rsidP="00D36449">
      <w:pPr>
        <w:rPr>
          <w:rFonts w:cs="Times New Roman"/>
        </w:rPr>
      </w:pPr>
      <w:r>
        <w:rPr>
          <w:rFonts w:cs="Times New Roman"/>
        </w:rPr>
        <w:t>6.1</w:t>
      </w:r>
      <w:r>
        <w:rPr>
          <w:rFonts w:cs="Times New Roman"/>
        </w:rPr>
        <w:tab/>
      </w:r>
      <w:r w:rsidRPr="00D36449">
        <w:rPr>
          <w:rFonts w:cs="Times New Roman"/>
        </w:rPr>
        <w:t xml:space="preserve">In some circumstances, the request may be granted without the need to attend a meeting.  However, </w:t>
      </w:r>
      <w:proofErr w:type="spellStart"/>
      <w:r w:rsidRPr="00D36449">
        <w:rPr>
          <w:rFonts w:cs="Times New Roman"/>
        </w:rPr>
        <w:t>HWUnion</w:t>
      </w:r>
      <w:proofErr w:type="spellEnd"/>
      <w:r w:rsidRPr="00D36449">
        <w:rPr>
          <w:rFonts w:cs="Times New Roman"/>
        </w:rPr>
        <w:t xml:space="preserve"> may decide it is appropriate to hold a meeting with the employee to discuss the request.  This would usually be arranged within 28 days; i</w:t>
      </w:r>
      <w:r w:rsidRPr="00D36449">
        <w:rPr>
          <w:rFonts w:eastAsia="Arial" w:cs="Times New Roman"/>
        </w:rPr>
        <w:t xml:space="preserve">t is the employee’s responsibility to make every effort to attend. If this is not possible, </w:t>
      </w:r>
      <w:proofErr w:type="spellStart"/>
      <w:r w:rsidRPr="00D36449">
        <w:rPr>
          <w:rFonts w:eastAsia="Arial" w:cs="Times New Roman"/>
        </w:rPr>
        <w:t>HWUnion</w:t>
      </w:r>
      <w:proofErr w:type="spellEnd"/>
      <w:r w:rsidRPr="00D36449">
        <w:rPr>
          <w:rFonts w:eastAsia="Arial" w:cs="Times New Roman"/>
        </w:rPr>
        <w:t xml:space="preserve"> will normally reschedule, provided there is a </w:t>
      </w:r>
      <w:proofErr w:type="gramStart"/>
      <w:r w:rsidRPr="00D36449">
        <w:rPr>
          <w:rFonts w:eastAsia="Arial" w:cs="Times New Roman"/>
        </w:rPr>
        <w:t>satisfactory  explanation</w:t>
      </w:r>
      <w:proofErr w:type="gramEnd"/>
      <w:r w:rsidRPr="00D36449">
        <w:rPr>
          <w:rFonts w:eastAsia="Arial" w:cs="Times New Roman"/>
        </w:rPr>
        <w:t xml:space="preserve"> for why the employee cannot attend. </w:t>
      </w:r>
      <w:proofErr w:type="spellStart"/>
      <w:r w:rsidRPr="00D36449">
        <w:rPr>
          <w:rFonts w:eastAsia="Arial" w:cs="Times New Roman"/>
        </w:rPr>
        <w:t>HWUnion</w:t>
      </w:r>
      <w:proofErr w:type="spellEnd"/>
      <w:r w:rsidRPr="00D36449">
        <w:rPr>
          <w:rFonts w:eastAsia="Arial" w:cs="Times New Roman"/>
        </w:rPr>
        <w:t xml:space="preserve"> reserves the right to </w:t>
      </w:r>
      <w:proofErr w:type="gramStart"/>
      <w:r w:rsidRPr="00D36449">
        <w:rPr>
          <w:rFonts w:eastAsia="Arial" w:cs="Times New Roman"/>
        </w:rPr>
        <w:t>make a decision</w:t>
      </w:r>
      <w:proofErr w:type="gramEnd"/>
      <w:r w:rsidRPr="00D36449">
        <w:rPr>
          <w:rFonts w:eastAsia="Arial" w:cs="Times New Roman"/>
        </w:rPr>
        <w:t xml:space="preserve"> on the request without the employee being present and will, in any case, only be willing to reschedule once, unless there are exceptional circumstances.</w:t>
      </w:r>
      <w:r w:rsidRPr="00D36449">
        <w:rPr>
          <w:rFonts w:cs="Times New Roman"/>
        </w:rPr>
        <w:t xml:space="preserve"> Failure </w:t>
      </w:r>
      <w:proofErr w:type="gramStart"/>
      <w:r w:rsidRPr="00D36449">
        <w:rPr>
          <w:rFonts w:cs="Times New Roman"/>
        </w:rPr>
        <w:t>to  attend</w:t>
      </w:r>
      <w:proofErr w:type="gramEnd"/>
      <w:r w:rsidRPr="00D36449">
        <w:rPr>
          <w:rFonts w:cs="Times New Roman"/>
        </w:rPr>
        <w:t xml:space="preserve"> a further meeting without exceptional circumstances  will indicate to </w:t>
      </w:r>
      <w:proofErr w:type="spellStart"/>
      <w:r w:rsidRPr="00D36449">
        <w:rPr>
          <w:rFonts w:cs="Times New Roman"/>
        </w:rPr>
        <w:t>HWUnion</w:t>
      </w:r>
      <w:proofErr w:type="spellEnd"/>
      <w:r w:rsidRPr="00D36449">
        <w:rPr>
          <w:rFonts w:cs="Times New Roman"/>
        </w:rPr>
        <w:t xml:space="preserve"> that the request is being withdrawn by the employee.</w:t>
      </w:r>
    </w:p>
    <w:p w14:paraId="4A7C4F29" w14:textId="77777777" w:rsidR="00D36449" w:rsidRPr="00D36449" w:rsidRDefault="00D36449" w:rsidP="00D36449"/>
    <w:p w14:paraId="1DF5AE97" w14:textId="37267BB9" w:rsidR="00D36449" w:rsidRPr="00D36449" w:rsidRDefault="00D36449" w:rsidP="00D36449">
      <w:pPr>
        <w:rPr>
          <w:rFonts w:cs="Times New Roman"/>
        </w:rPr>
      </w:pPr>
      <w:r>
        <w:rPr>
          <w:rFonts w:eastAsia="Arial" w:cs="Times New Roman"/>
        </w:rPr>
        <w:t>6.2</w:t>
      </w:r>
      <w:r>
        <w:rPr>
          <w:rFonts w:eastAsia="Arial" w:cs="Times New Roman"/>
        </w:rPr>
        <w:tab/>
      </w:r>
      <w:r w:rsidRPr="00D36449">
        <w:rPr>
          <w:rFonts w:eastAsia="Arial" w:cs="Times New Roman"/>
        </w:rPr>
        <w:t xml:space="preserve">An employee has a right to be accompanied by a colleague or trade union representative, not a solicitor or a lawyer, to any meeting called under this policy. </w:t>
      </w:r>
    </w:p>
    <w:p w14:paraId="75379066" w14:textId="77777777" w:rsidR="00D36449" w:rsidRPr="00D36449" w:rsidRDefault="00D36449" w:rsidP="00D36449"/>
    <w:p w14:paraId="6FAB8613" w14:textId="3CDDBE4C" w:rsidR="00D36449" w:rsidRPr="00D36449" w:rsidRDefault="00D36449" w:rsidP="00D36449">
      <w:pPr>
        <w:rPr>
          <w:rFonts w:eastAsia="Arial" w:cs="Times New Roman"/>
        </w:rPr>
      </w:pPr>
      <w:r>
        <w:rPr>
          <w:rFonts w:eastAsia="Arial" w:cs="Times New Roman"/>
        </w:rPr>
        <w:t>6.3</w:t>
      </w:r>
      <w:r>
        <w:rPr>
          <w:rFonts w:eastAsia="Arial" w:cs="Times New Roman"/>
        </w:rPr>
        <w:tab/>
      </w:r>
      <w:r w:rsidRPr="00D36449">
        <w:rPr>
          <w:rFonts w:eastAsia="Arial" w:cs="Times New Roman"/>
        </w:rPr>
        <w:t xml:space="preserve">If you wish to exercise this right, you should inform </w:t>
      </w:r>
      <w:proofErr w:type="spellStart"/>
      <w:r w:rsidRPr="00D36449">
        <w:rPr>
          <w:rFonts w:eastAsia="Arial" w:cs="Times New Roman"/>
        </w:rPr>
        <w:t>HWUnion</w:t>
      </w:r>
      <w:proofErr w:type="spellEnd"/>
      <w:r w:rsidRPr="00D36449">
        <w:rPr>
          <w:rFonts w:eastAsia="Arial" w:cs="Times New Roman"/>
        </w:rPr>
        <w:t xml:space="preserve"> as soon as possible of who will accompany you. It is your responsibility to arrange for them to attend. If you choose a work colleague, we will not prevent them from attending, but we may need to rearrange the meeting if their absence from work would cause operational problems. </w:t>
      </w:r>
    </w:p>
    <w:p w14:paraId="22436BD5" w14:textId="77777777" w:rsidR="00D36449" w:rsidRPr="00D36449" w:rsidRDefault="00D36449" w:rsidP="00D36449">
      <w:pPr>
        <w:rPr>
          <w:rFonts w:eastAsia="Arial"/>
        </w:rPr>
      </w:pPr>
    </w:p>
    <w:p w14:paraId="0F8C97A2" w14:textId="77777777" w:rsidR="00D36449" w:rsidRPr="00D36449" w:rsidRDefault="00D36449" w:rsidP="00D36449">
      <w:pPr>
        <w:rPr>
          <w:rFonts w:eastAsia="Arial" w:cs="Times New Roman"/>
        </w:rPr>
      </w:pPr>
      <w:r w:rsidRPr="00D36449">
        <w:rPr>
          <w:rFonts w:eastAsia="Arial" w:cs="Times New Roman"/>
        </w:rPr>
        <w:t xml:space="preserve">Your colleague or union representative can, if you would like them to, explain the key points of your case at the meeting and can respond on your behalf. You can also confer with them during the meetings. However, they must not answer questions put directly to you, or try to prevent us asking questions or outlining our points. </w:t>
      </w:r>
    </w:p>
    <w:p w14:paraId="1FA1DFBF" w14:textId="77777777" w:rsidR="00D36449" w:rsidRPr="00D36449" w:rsidRDefault="00D36449" w:rsidP="00D36449">
      <w:pPr>
        <w:rPr>
          <w:rFonts w:eastAsia="Arial" w:cs="Times New Roman"/>
        </w:rPr>
      </w:pPr>
    </w:p>
    <w:p w14:paraId="20115737" w14:textId="77777777" w:rsidR="00D36449" w:rsidRPr="00D36449" w:rsidRDefault="00D36449" w:rsidP="00D36449">
      <w:pPr>
        <w:rPr>
          <w:rFonts w:eastAsia="Arial" w:cs="Arial"/>
          <w:sz w:val="22"/>
          <w:szCs w:val="22"/>
        </w:rPr>
      </w:pPr>
      <w:r w:rsidRPr="00D36449">
        <w:rPr>
          <w:rFonts w:eastAsia="Arial" w:cs="Times New Roman"/>
        </w:rPr>
        <w:t xml:space="preserve">6.4 </w:t>
      </w:r>
      <w:r w:rsidRPr="00D36449">
        <w:rPr>
          <w:rFonts w:eastAsia="Arial" w:cs="Times New Roman"/>
        </w:rPr>
        <w:tab/>
      </w:r>
      <w:r w:rsidRPr="00D36449">
        <w:rPr>
          <w:rFonts w:eastAsia="Arial"/>
        </w:rPr>
        <w:t>We may record meetings, but we will not do so without telling you. You may also record meetings if you wish, but please tell us in advance if you would like to do this; you will also get a better-quality recording if you do it openly rather than covertly.</w:t>
      </w:r>
    </w:p>
    <w:p w14:paraId="544B8EA1" w14:textId="77777777" w:rsidR="00D36449" w:rsidRPr="00D36449" w:rsidRDefault="00D36449" w:rsidP="00D36449"/>
    <w:p w14:paraId="71AB926C" w14:textId="194CC17F" w:rsidR="00D36449" w:rsidRPr="00D36449" w:rsidRDefault="00D36449" w:rsidP="00D36449">
      <w:pPr>
        <w:pStyle w:val="Heading3"/>
        <w:rPr>
          <w:rFonts w:eastAsia="Calibri"/>
        </w:rPr>
      </w:pPr>
      <w:r>
        <w:t xml:space="preserve">7. </w:t>
      </w:r>
      <w:r w:rsidRPr="00D36449">
        <w:rPr>
          <w:rFonts w:eastAsia="Calibri"/>
        </w:rPr>
        <w:t>Responding to a request</w:t>
      </w:r>
    </w:p>
    <w:p w14:paraId="5E1D3491" w14:textId="77777777" w:rsidR="00D36449" w:rsidRPr="00D36449" w:rsidRDefault="00D36449" w:rsidP="00D36449"/>
    <w:p w14:paraId="217677EB" w14:textId="13B552D6" w:rsidR="00D36449" w:rsidRPr="00D36449" w:rsidRDefault="00D36449" w:rsidP="00D36449">
      <w:r w:rsidRPr="00D36449">
        <w:lastRenderedPageBreak/>
        <w:t>7.1</w:t>
      </w:r>
      <w:r>
        <w:tab/>
      </w:r>
      <w:proofErr w:type="spellStart"/>
      <w:r w:rsidRPr="00D36449">
        <w:t>HWUnion</w:t>
      </w:r>
      <w:proofErr w:type="spellEnd"/>
      <w:r w:rsidRPr="00D36449">
        <w:t xml:space="preserve"> will take a reasonable approach to dealing with flexible working requests.  The Union will consider the proposed flexible working arrangements, weighing up the benefits to you (and to the business) against any adverse impact that granting your request would have on the business or other staff. </w:t>
      </w:r>
    </w:p>
    <w:p w14:paraId="58E332A9" w14:textId="77777777" w:rsidR="00D36449" w:rsidRPr="00D36449" w:rsidRDefault="00D36449" w:rsidP="00D36449"/>
    <w:p w14:paraId="1F1B5164" w14:textId="67557DBC" w:rsidR="00D36449" w:rsidRPr="00D36449" w:rsidRDefault="00D36449" w:rsidP="00D36449">
      <w:pPr>
        <w:rPr>
          <w:rFonts w:cs="Times New Roman"/>
        </w:rPr>
      </w:pPr>
      <w:r>
        <w:rPr>
          <w:rFonts w:cs="Times New Roman"/>
        </w:rPr>
        <w:t>7.2</w:t>
      </w:r>
      <w:r>
        <w:rPr>
          <w:rFonts w:cs="Times New Roman"/>
        </w:rPr>
        <w:tab/>
      </w:r>
      <w:r w:rsidRPr="00D36449">
        <w:rPr>
          <w:rFonts w:cs="Times New Roman"/>
        </w:rPr>
        <w:t xml:space="preserve">Each request will be considered on its own merits. Agreeing to one request does not mean </w:t>
      </w:r>
      <w:proofErr w:type="spellStart"/>
      <w:r w:rsidRPr="00D36449">
        <w:rPr>
          <w:rFonts w:cs="Times New Roman"/>
        </w:rPr>
        <w:t>HWUnion</w:t>
      </w:r>
      <w:proofErr w:type="spellEnd"/>
      <w:r w:rsidRPr="00D36449">
        <w:rPr>
          <w:rFonts w:cs="Times New Roman"/>
        </w:rPr>
        <w:t xml:space="preserve"> would be able to reach the same conclusion again, nor does it create a precedent or right for any other employee.  There may be situations where having granted flexible working arrangements to one employee means that others’ requests for similar flexible working would be more difficult to accommodate.</w:t>
      </w:r>
    </w:p>
    <w:p w14:paraId="760E348E" w14:textId="77777777" w:rsidR="00D36449" w:rsidRPr="00D36449" w:rsidRDefault="00D36449" w:rsidP="00D36449"/>
    <w:p w14:paraId="1A031384" w14:textId="04C48E70" w:rsidR="00D36449" w:rsidRPr="00D36449" w:rsidRDefault="00D36449" w:rsidP="00D36449">
      <w:pPr>
        <w:rPr>
          <w:rFonts w:cs="Times New Roman"/>
        </w:rPr>
      </w:pPr>
      <w:r>
        <w:rPr>
          <w:rFonts w:cs="Times New Roman"/>
        </w:rPr>
        <w:t>7.3</w:t>
      </w:r>
      <w:r>
        <w:rPr>
          <w:rFonts w:cs="Times New Roman"/>
        </w:rPr>
        <w:tab/>
      </w:r>
      <w:r w:rsidRPr="00D36449">
        <w:rPr>
          <w:rFonts w:cs="Times New Roman"/>
        </w:rPr>
        <w:t xml:space="preserve">The Union will aim to respond to a request for flexible working arrangements in writing as soon as practicable (where possible, within two weeks of receiving the request or of </w:t>
      </w:r>
      <w:proofErr w:type="gramStart"/>
      <w:r w:rsidRPr="00D36449">
        <w:rPr>
          <w:rFonts w:cs="Times New Roman"/>
        </w:rPr>
        <w:t>the  meeting</w:t>
      </w:r>
      <w:proofErr w:type="gramEnd"/>
      <w:r w:rsidRPr="00D36449">
        <w:rPr>
          <w:rFonts w:cs="Times New Roman"/>
        </w:rPr>
        <w:t xml:space="preserve"> arranged to discuss the request).</w:t>
      </w:r>
    </w:p>
    <w:p w14:paraId="03106009" w14:textId="77777777" w:rsidR="00D36449" w:rsidRPr="00D36449" w:rsidRDefault="00D36449" w:rsidP="00D36449"/>
    <w:p w14:paraId="2640EBC6" w14:textId="77777777" w:rsidR="00D36449" w:rsidRPr="00D36449" w:rsidRDefault="00D36449" w:rsidP="00D36449">
      <w:pPr>
        <w:rPr>
          <w:rFonts w:cs="Times New Roman"/>
        </w:rPr>
      </w:pPr>
      <w:r w:rsidRPr="00D36449">
        <w:rPr>
          <w:rFonts w:cs="Times New Roman"/>
        </w:rPr>
        <w:t xml:space="preserve">The flexible working request may be granted in full, in part, or it may have to be refused.  It may be granted on a temporary or permanent basis, and a trial period may be required before confirming that the arrangement can </w:t>
      </w:r>
      <w:proofErr w:type="gramStart"/>
      <w:r w:rsidRPr="00D36449">
        <w:rPr>
          <w:rFonts w:cs="Times New Roman"/>
        </w:rPr>
        <w:t>proceed..</w:t>
      </w:r>
      <w:proofErr w:type="gramEnd"/>
      <w:r w:rsidRPr="00D36449">
        <w:rPr>
          <w:rFonts w:cs="Times New Roman"/>
        </w:rPr>
        <w:t xml:space="preserve"> Different arrangements may also be proposed. </w:t>
      </w:r>
      <w:r w:rsidRPr="00D36449">
        <w:rPr>
          <w:rFonts w:eastAsia="Arial" w:cs="Arial"/>
          <w:sz w:val="22"/>
          <w:szCs w:val="22"/>
        </w:rPr>
        <w:br/>
      </w:r>
    </w:p>
    <w:p w14:paraId="23A1CEBF" w14:textId="5C6FF505" w:rsidR="00D36449" w:rsidRPr="00D36449" w:rsidRDefault="00D36449" w:rsidP="00D36449">
      <w:pPr>
        <w:rPr>
          <w:rFonts w:cs="Times New Roman"/>
        </w:rPr>
      </w:pPr>
      <w:r>
        <w:rPr>
          <w:rFonts w:cs="Times New Roman"/>
        </w:rPr>
        <w:t>7.4</w:t>
      </w:r>
      <w:r>
        <w:rPr>
          <w:rFonts w:cs="Times New Roman"/>
        </w:rPr>
        <w:tab/>
      </w:r>
      <w:r w:rsidRPr="00D36449">
        <w:rPr>
          <w:rFonts w:cs="Times New Roman"/>
        </w:rPr>
        <w:t xml:space="preserve">If </w:t>
      </w:r>
      <w:proofErr w:type="spellStart"/>
      <w:r w:rsidRPr="00D36449">
        <w:rPr>
          <w:rFonts w:cs="Times New Roman"/>
        </w:rPr>
        <w:t>HWUnion</w:t>
      </w:r>
      <w:proofErr w:type="spellEnd"/>
      <w:r w:rsidRPr="00D36449">
        <w:rPr>
          <w:rFonts w:cs="Times New Roman"/>
        </w:rPr>
        <w:t xml:space="preserve"> decides it must reject a request for flexible working, it will normally be for one of the following business reasons:</w:t>
      </w:r>
    </w:p>
    <w:p w14:paraId="11852844" w14:textId="77777777" w:rsidR="00D36449" w:rsidRPr="00D36449" w:rsidRDefault="00D36449" w:rsidP="00D36449"/>
    <w:p w14:paraId="3C6678FE" w14:textId="77777777" w:rsidR="00D36449" w:rsidRPr="00D36449" w:rsidRDefault="00D36449" w:rsidP="00D36449">
      <w:pPr>
        <w:pStyle w:val="ListParagraph"/>
        <w:numPr>
          <w:ilvl w:val="0"/>
          <w:numId w:val="9"/>
        </w:numPr>
        <w:ind w:left="1134"/>
        <w:rPr>
          <w:rFonts w:cs="Times New Roman"/>
        </w:rPr>
      </w:pPr>
      <w:r w:rsidRPr="00D36449">
        <w:rPr>
          <w:rFonts w:cs="Times New Roman"/>
        </w:rPr>
        <w:t xml:space="preserve">The burden of additional </w:t>
      </w:r>
      <w:proofErr w:type="gramStart"/>
      <w:r w:rsidRPr="00D36449">
        <w:rPr>
          <w:rFonts w:cs="Times New Roman"/>
        </w:rPr>
        <w:t>costs;</w:t>
      </w:r>
      <w:proofErr w:type="gramEnd"/>
    </w:p>
    <w:p w14:paraId="423C7C45" w14:textId="77777777" w:rsidR="00D36449" w:rsidRPr="00D36449" w:rsidRDefault="00D36449" w:rsidP="00D36449">
      <w:pPr>
        <w:pStyle w:val="ListParagraph"/>
        <w:numPr>
          <w:ilvl w:val="0"/>
          <w:numId w:val="9"/>
        </w:numPr>
        <w:ind w:left="1134"/>
        <w:rPr>
          <w:rFonts w:cs="Times New Roman"/>
        </w:rPr>
      </w:pPr>
      <w:r w:rsidRPr="00D36449">
        <w:rPr>
          <w:rFonts w:cs="Times New Roman"/>
        </w:rPr>
        <w:t xml:space="preserve">An inability to reorganise work amongst existing staff or recruit additional </w:t>
      </w:r>
      <w:proofErr w:type="gramStart"/>
      <w:r w:rsidRPr="00D36449">
        <w:rPr>
          <w:rFonts w:cs="Times New Roman"/>
        </w:rPr>
        <w:t>staff;</w:t>
      </w:r>
      <w:proofErr w:type="gramEnd"/>
    </w:p>
    <w:p w14:paraId="25782E4C" w14:textId="77777777" w:rsidR="00D36449" w:rsidRPr="00D36449" w:rsidRDefault="00D36449" w:rsidP="00D36449">
      <w:pPr>
        <w:pStyle w:val="ListParagraph"/>
        <w:numPr>
          <w:ilvl w:val="0"/>
          <w:numId w:val="9"/>
        </w:numPr>
        <w:ind w:left="1134"/>
        <w:rPr>
          <w:rFonts w:cs="Times New Roman"/>
        </w:rPr>
      </w:pPr>
      <w:r w:rsidRPr="00D36449">
        <w:rPr>
          <w:rFonts w:cs="Times New Roman"/>
        </w:rPr>
        <w:t>The need for, and effect on, supervisory arrangements</w:t>
      </w:r>
    </w:p>
    <w:p w14:paraId="0E94DB2D" w14:textId="77777777" w:rsidR="00D36449" w:rsidRPr="00D36449" w:rsidRDefault="00D36449" w:rsidP="00D36449">
      <w:pPr>
        <w:pStyle w:val="ListParagraph"/>
        <w:numPr>
          <w:ilvl w:val="0"/>
          <w:numId w:val="9"/>
        </w:numPr>
        <w:ind w:left="1134"/>
        <w:rPr>
          <w:rFonts w:cs="Times New Roman"/>
        </w:rPr>
      </w:pPr>
      <w:r w:rsidRPr="00D36449">
        <w:rPr>
          <w:rFonts w:cs="Times New Roman"/>
        </w:rPr>
        <w:t xml:space="preserve">A detrimental impact on quality, performance or on our ability to meet customer </w:t>
      </w:r>
      <w:proofErr w:type="gramStart"/>
      <w:r w:rsidRPr="00D36449">
        <w:rPr>
          <w:rFonts w:cs="Times New Roman"/>
        </w:rPr>
        <w:t>demand;</w:t>
      </w:r>
      <w:proofErr w:type="gramEnd"/>
    </w:p>
    <w:p w14:paraId="7FA8FE59" w14:textId="77777777" w:rsidR="00D36449" w:rsidRPr="00D36449" w:rsidRDefault="00D36449" w:rsidP="00D36449">
      <w:pPr>
        <w:pStyle w:val="ListParagraph"/>
        <w:numPr>
          <w:ilvl w:val="0"/>
          <w:numId w:val="9"/>
        </w:numPr>
        <w:ind w:left="1134"/>
        <w:rPr>
          <w:rFonts w:cs="Times New Roman"/>
        </w:rPr>
      </w:pPr>
      <w:r w:rsidRPr="00D36449">
        <w:rPr>
          <w:rFonts w:cs="Times New Roman"/>
        </w:rPr>
        <w:t xml:space="preserve">Insufficient work for the periods the employee proposes to </w:t>
      </w:r>
      <w:proofErr w:type="gramStart"/>
      <w:r w:rsidRPr="00D36449">
        <w:rPr>
          <w:rFonts w:cs="Times New Roman"/>
        </w:rPr>
        <w:t>work;</w:t>
      </w:r>
      <w:proofErr w:type="gramEnd"/>
    </w:p>
    <w:p w14:paraId="11329498" w14:textId="77777777" w:rsidR="00D36449" w:rsidRPr="00D36449" w:rsidRDefault="00D36449" w:rsidP="00D36449">
      <w:pPr>
        <w:pStyle w:val="ListParagraph"/>
        <w:numPr>
          <w:ilvl w:val="0"/>
          <w:numId w:val="9"/>
        </w:numPr>
        <w:ind w:left="1134"/>
        <w:rPr>
          <w:rFonts w:cs="Times New Roman"/>
        </w:rPr>
      </w:pPr>
      <w:r w:rsidRPr="00D36449">
        <w:rPr>
          <w:rFonts w:cs="Times New Roman"/>
        </w:rPr>
        <w:t>Where we intend to reorganise or change the business and consider that the flexible working changes proposed may not fit with our plans.</w:t>
      </w:r>
    </w:p>
    <w:p w14:paraId="5C7B5339" w14:textId="77777777" w:rsidR="00D36449" w:rsidRPr="00D36449" w:rsidRDefault="00D36449" w:rsidP="00D36449"/>
    <w:p w14:paraId="0234A0E8" w14:textId="45D15426" w:rsidR="00D36449" w:rsidRPr="00D36449" w:rsidRDefault="00D36449" w:rsidP="00D36449">
      <w:pPr>
        <w:rPr>
          <w:rFonts w:cs="Times New Roman"/>
        </w:rPr>
      </w:pPr>
      <w:r>
        <w:rPr>
          <w:rFonts w:cs="Times New Roman"/>
        </w:rPr>
        <w:t>7.5</w:t>
      </w:r>
      <w:r>
        <w:rPr>
          <w:rFonts w:cs="Times New Roman"/>
        </w:rPr>
        <w:tab/>
      </w:r>
      <w:proofErr w:type="spellStart"/>
      <w:r w:rsidRPr="00D36449">
        <w:rPr>
          <w:rFonts w:cs="Times New Roman"/>
        </w:rPr>
        <w:t>HWUnion</w:t>
      </w:r>
      <w:proofErr w:type="spellEnd"/>
      <w:r w:rsidRPr="00D36449">
        <w:rPr>
          <w:rFonts w:cs="Times New Roman"/>
        </w:rPr>
        <w:t xml:space="preserve"> will write to the </w:t>
      </w:r>
      <w:proofErr w:type="gramStart"/>
      <w:r w:rsidRPr="00D36449">
        <w:rPr>
          <w:rFonts w:cs="Times New Roman"/>
        </w:rPr>
        <w:t>employee  to</w:t>
      </w:r>
      <w:proofErr w:type="gramEnd"/>
      <w:r w:rsidRPr="00D36449">
        <w:rPr>
          <w:rFonts w:cs="Times New Roman"/>
        </w:rPr>
        <w:t xml:space="preserve"> confirm its decision and to either provide details of the new working arrangements or the reason for rejection of the request. Any permanent changes agreed will involve </w:t>
      </w:r>
      <w:proofErr w:type="gramStart"/>
      <w:r w:rsidRPr="00D36449">
        <w:rPr>
          <w:rFonts w:cs="Times New Roman"/>
        </w:rPr>
        <w:t>a  change</w:t>
      </w:r>
      <w:proofErr w:type="gramEnd"/>
      <w:r w:rsidRPr="00D36449">
        <w:rPr>
          <w:rFonts w:cs="Times New Roman"/>
        </w:rPr>
        <w:t xml:space="preserve"> to the employee’s contract of employment which means that the employee will have no right to revert back to their original contract). The employee must provide written and signed </w:t>
      </w:r>
      <w:r w:rsidRPr="00D36449">
        <w:rPr>
          <w:rFonts w:cs="Times New Roman"/>
        </w:rPr>
        <w:lastRenderedPageBreak/>
        <w:t xml:space="preserve">confirmation of acceptance of the proposed changes to their line manager for </w:t>
      </w:r>
      <w:proofErr w:type="spellStart"/>
      <w:r w:rsidRPr="00D36449">
        <w:rPr>
          <w:rFonts w:cs="Times New Roman"/>
        </w:rPr>
        <w:t>HWUnion</w:t>
      </w:r>
      <w:proofErr w:type="spellEnd"/>
      <w:r w:rsidRPr="00D36449">
        <w:rPr>
          <w:rFonts w:cs="Times New Roman"/>
        </w:rPr>
        <w:t xml:space="preserve"> records.</w:t>
      </w:r>
    </w:p>
    <w:p w14:paraId="380D86AD" w14:textId="77777777" w:rsidR="00D36449" w:rsidRPr="00D36449" w:rsidRDefault="00D36449" w:rsidP="00D36449"/>
    <w:p w14:paraId="79F45CA2" w14:textId="5E43488D" w:rsidR="00D36449" w:rsidRPr="00D36449" w:rsidRDefault="00D36449" w:rsidP="00D36449">
      <w:pPr>
        <w:rPr>
          <w:rFonts w:cs="Times New Roman"/>
        </w:rPr>
      </w:pPr>
      <w:r>
        <w:rPr>
          <w:rFonts w:cs="Times New Roman"/>
        </w:rPr>
        <w:t>7.6</w:t>
      </w:r>
      <w:r>
        <w:rPr>
          <w:rFonts w:cs="Times New Roman"/>
        </w:rPr>
        <w:tab/>
      </w:r>
      <w:r w:rsidRPr="00D36449">
        <w:rPr>
          <w:rFonts w:cs="Times New Roman"/>
        </w:rPr>
        <w:t xml:space="preserve">The Student Union might ask that any change to an </w:t>
      </w:r>
      <w:proofErr w:type="gramStart"/>
      <w:r w:rsidRPr="00D36449">
        <w:rPr>
          <w:rFonts w:cs="Times New Roman"/>
        </w:rPr>
        <w:t>employee’s  contract</w:t>
      </w:r>
      <w:proofErr w:type="gramEnd"/>
      <w:r w:rsidRPr="00D36449">
        <w:rPr>
          <w:rFonts w:cs="Times New Roman"/>
        </w:rPr>
        <w:t xml:space="preserve"> should initially apply for a trial period of three months.  At the end of the trial period, both </w:t>
      </w:r>
      <w:proofErr w:type="spellStart"/>
      <w:r w:rsidRPr="00D36449">
        <w:rPr>
          <w:rFonts w:cs="Times New Roman"/>
        </w:rPr>
        <w:t>HWUnion</w:t>
      </w:r>
      <w:proofErr w:type="spellEnd"/>
      <w:r w:rsidRPr="00D36449">
        <w:rPr>
          <w:rFonts w:cs="Times New Roman"/>
        </w:rPr>
        <w:t xml:space="preserve"> and the employee would then have the right to return to the previous contractual arrangement.</w:t>
      </w:r>
    </w:p>
    <w:p w14:paraId="2E92B621" w14:textId="77777777" w:rsidR="00D36449" w:rsidRPr="00D36449" w:rsidRDefault="00D36449" w:rsidP="00D36449"/>
    <w:p w14:paraId="4D61CC74" w14:textId="1264FCDD" w:rsidR="00D36449" w:rsidRPr="00D36449" w:rsidRDefault="00D36449" w:rsidP="00D36449">
      <w:pPr>
        <w:pStyle w:val="Heading3"/>
        <w:rPr>
          <w:rFonts w:eastAsia="Calibri"/>
        </w:rPr>
      </w:pPr>
      <w:r>
        <w:t xml:space="preserve">8. </w:t>
      </w:r>
      <w:r w:rsidRPr="00D36449">
        <w:rPr>
          <w:rFonts w:eastAsia="Calibri"/>
        </w:rPr>
        <w:t>Appealing against the HWUnion decision</w:t>
      </w:r>
    </w:p>
    <w:p w14:paraId="3BED6E62" w14:textId="77777777" w:rsidR="00D36449" w:rsidRPr="00D36449" w:rsidRDefault="00D36449" w:rsidP="00D36449"/>
    <w:p w14:paraId="1EB08330" w14:textId="2150BCB0" w:rsidR="00D36449" w:rsidRPr="00D36449" w:rsidRDefault="00D36449" w:rsidP="00D36449">
      <w:pPr>
        <w:rPr>
          <w:rFonts w:cs="Times New Roman"/>
        </w:rPr>
      </w:pPr>
      <w:r>
        <w:rPr>
          <w:rFonts w:cs="Times New Roman"/>
        </w:rPr>
        <w:t>8.1</w:t>
      </w:r>
      <w:r>
        <w:rPr>
          <w:rFonts w:cs="Times New Roman"/>
        </w:rPr>
        <w:tab/>
      </w:r>
      <w:r w:rsidRPr="00D36449">
        <w:rPr>
          <w:rFonts w:cs="Times New Roman"/>
        </w:rPr>
        <w:t xml:space="preserve">If an employee is not satisfied with the </w:t>
      </w:r>
      <w:proofErr w:type="spellStart"/>
      <w:r w:rsidRPr="00D36449">
        <w:rPr>
          <w:rFonts w:cs="Times New Roman"/>
        </w:rPr>
        <w:t>HWUnion</w:t>
      </w:r>
      <w:proofErr w:type="spellEnd"/>
      <w:r w:rsidRPr="00D36449">
        <w:rPr>
          <w:rFonts w:cs="Times New Roman"/>
        </w:rPr>
        <w:t xml:space="preserve"> decision in respect of a request for flexible working, they can appeal within a week of receiving confirmation of the decision. The request to appeal should be dated and sent in writing to the </w:t>
      </w:r>
      <w:proofErr w:type="spellStart"/>
      <w:r w:rsidRPr="00D36449">
        <w:rPr>
          <w:rFonts w:cs="Times New Roman"/>
        </w:rPr>
        <w:t>HWUnion</w:t>
      </w:r>
      <w:proofErr w:type="spellEnd"/>
      <w:r w:rsidRPr="00D36449">
        <w:rPr>
          <w:rFonts w:cs="Times New Roman"/>
        </w:rPr>
        <w:t xml:space="preserve"> Chief Executive Officer and should include a clear explanation of why the employee considers they have a good case for appeal. </w:t>
      </w:r>
    </w:p>
    <w:p w14:paraId="74A59D41" w14:textId="77777777" w:rsidR="00D36449" w:rsidRPr="00D36449" w:rsidRDefault="00D36449" w:rsidP="00D36449"/>
    <w:p w14:paraId="108EB822" w14:textId="092F97B7" w:rsidR="00D36449" w:rsidRPr="00D36449" w:rsidRDefault="00D36449" w:rsidP="00D36449">
      <w:pPr>
        <w:rPr>
          <w:rFonts w:eastAsia="Arial" w:cs="Times New Roman"/>
        </w:rPr>
      </w:pPr>
      <w:r>
        <w:rPr>
          <w:rFonts w:eastAsia="Arial" w:cs="Times New Roman"/>
        </w:rPr>
        <w:t>8.2</w:t>
      </w:r>
      <w:r>
        <w:rPr>
          <w:rFonts w:eastAsia="Arial" w:cs="Times New Roman"/>
        </w:rPr>
        <w:tab/>
      </w:r>
      <w:r w:rsidRPr="00D36449">
        <w:rPr>
          <w:rFonts w:eastAsia="Arial" w:cs="Times New Roman"/>
        </w:rPr>
        <w:t xml:space="preserve">The employee will be invited to attend an appeal meeting. This will not be led by the manager who considered the original request and will be an independent review.  A member of the </w:t>
      </w:r>
      <w:proofErr w:type="spellStart"/>
      <w:r w:rsidRPr="00D36449">
        <w:rPr>
          <w:rFonts w:eastAsia="Arial" w:cs="Times New Roman"/>
        </w:rPr>
        <w:t>HWUnion</w:t>
      </w:r>
      <w:proofErr w:type="spellEnd"/>
      <w:r w:rsidRPr="00D36449">
        <w:rPr>
          <w:rFonts w:eastAsia="Arial" w:cs="Times New Roman"/>
        </w:rPr>
        <w:t xml:space="preserve"> Trustee Board will participate in this stage and a report on the outcome will be provided to the Trustee Board.  Appeals will normally be </w:t>
      </w:r>
      <w:proofErr w:type="gramStart"/>
      <w:r w:rsidRPr="00D36449">
        <w:rPr>
          <w:rFonts w:eastAsia="Arial" w:cs="Times New Roman"/>
        </w:rPr>
        <w:t>considered</w:t>
      </w:r>
      <w:proofErr w:type="gramEnd"/>
      <w:r w:rsidRPr="00D36449">
        <w:rPr>
          <w:rFonts w:eastAsia="Arial" w:cs="Times New Roman"/>
        </w:rPr>
        <w:t xml:space="preserve"> and the outcome communicated to the employee within three months of the original request being submitted; an extension may need to be agreed with the employee if this timescale is not possible.</w:t>
      </w:r>
    </w:p>
    <w:p w14:paraId="4E3AAB05" w14:textId="77777777" w:rsidR="00D36449" w:rsidRPr="00D36449" w:rsidRDefault="00D36449" w:rsidP="00D36449">
      <w:pPr>
        <w:rPr>
          <w:rFonts w:eastAsia="Arial"/>
        </w:rPr>
      </w:pPr>
    </w:p>
    <w:p w14:paraId="3BBFC146" w14:textId="46BD8444" w:rsidR="00D36449" w:rsidRPr="00D36449" w:rsidRDefault="00D36449" w:rsidP="00D36449">
      <w:pPr>
        <w:rPr>
          <w:rFonts w:cs="Times New Roman"/>
        </w:rPr>
      </w:pPr>
      <w:r>
        <w:rPr>
          <w:rFonts w:eastAsia="Arial" w:cs="Times New Roman"/>
        </w:rPr>
        <w:t>8.3</w:t>
      </w:r>
      <w:r>
        <w:rPr>
          <w:rFonts w:eastAsia="Arial" w:cs="Times New Roman"/>
        </w:rPr>
        <w:tab/>
      </w:r>
      <w:r w:rsidRPr="00D36449">
        <w:rPr>
          <w:rFonts w:eastAsia="Arial" w:cs="Times New Roman"/>
        </w:rPr>
        <w:t xml:space="preserve">The final decision of </w:t>
      </w:r>
      <w:proofErr w:type="spellStart"/>
      <w:r w:rsidRPr="00D36449">
        <w:rPr>
          <w:rFonts w:eastAsia="Arial" w:cs="Times New Roman"/>
        </w:rPr>
        <w:t>HWUnion</w:t>
      </w:r>
      <w:proofErr w:type="spellEnd"/>
      <w:r w:rsidRPr="00D36449">
        <w:rPr>
          <w:rFonts w:eastAsia="Arial" w:cs="Times New Roman"/>
        </w:rPr>
        <w:t xml:space="preserve"> will be sent to the employee in writing, normally within two weeks of the appeal hearing. There is no further right of appeal to </w:t>
      </w:r>
      <w:proofErr w:type="spellStart"/>
      <w:r w:rsidRPr="00D36449">
        <w:rPr>
          <w:rFonts w:eastAsia="Arial" w:cs="Times New Roman"/>
        </w:rPr>
        <w:t>HWUnion</w:t>
      </w:r>
      <w:proofErr w:type="spellEnd"/>
      <w:r w:rsidRPr="00D36449">
        <w:rPr>
          <w:rFonts w:eastAsia="Arial" w:cs="Times New Roman"/>
        </w:rPr>
        <w:t>.</w:t>
      </w:r>
    </w:p>
    <w:p w14:paraId="466667D5" w14:textId="77777777" w:rsidR="00D36449" w:rsidRPr="00D36449" w:rsidRDefault="00D36449" w:rsidP="00D36449">
      <w:pPr>
        <w:spacing w:line="240" w:lineRule="auto"/>
        <w:ind w:left="405"/>
        <w:contextualSpacing/>
        <w:jc w:val="both"/>
        <w:rPr>
          <w:rFonts w:ascii="Calibri" w:eastAsia="Calibri" w:hAnsi="Calibri" w:cs="Calibri"/>
          <w:color w:val="000000"/>
          <w:sz w:val="28"/>
          <w:szCs w:val="28"/>
        </w:rPr>
      </w:pPr>
    </w:p>
    <w:p w14:paraId="61AA2234" w14:textId="77777777" w:rsidR="00D36449" w:rsidRPr="00D36449" w:rsidRDefault="00D36449" w:rsidP="00D36449">
      <w:pPr>
        <w:spacing w:line="240" w:lineRule="auto"/>
        <w:jc w:val="both"/>
        <w:rPr>
          <w:rFonts w:ascii="Calibri" w:eastAsia="Calibri" w:hAnsi="Calibri" w:cs="Calibri"/>
          <w:color w:val="000000"/>
          <w:sz w:val="28"/>
          <w:szCs w:val="28"/>
        </w:rPr>
      </w:pPr>
    </w:p>
    <w:p w14:paraId="5697C9FB" w14:textId="0AE280C9" w:rsidR="00CA75C1" w:rsidRPr="00322AFF" w:rsidRDefault="00154F47" w:rsidP="00D36449"/>
    <w:sectPr w:rsidR="00CA75C1" w:rsidRPr="00322AFF"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35176" w14:textId="77777777" w:rsidR="00D36449" w:rsidRDefault="00D36449" w:rsidP="006B1AEC">
      <w:r>
        <w:separator/>
      </w:r>
    </w:p>
  </w:endnote>
  <w:endnote w:type="continuationSeparator" w:id="0">
    <w:p w14:paraId="29DEC08B" w14:textId="77777777" w:rsidR="00D36449" w:rsidRDefault="00D36449"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2034895"/>
      <w:docPartObj>
        <w:docPartGallery w:val="Page Numbers (Bottom of Page)"/>
        <w:docPartUnique/>
      </w:docPartObj>
    </w:sdtPr>
    <w:sdtEndPr>
      <w:rPr>
        <w:rStyle w:val="PageNumber"/>
      </w:rPr>
    </w:sdtEndPr>
    <w:sdtContent>
      <w:p w14:paraId="36B32B6F"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12961EC3"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7BD9B"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72419D27"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08A41B65" wp14:editId="1ABBB6C7">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47776FC2"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4C074888"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hello@hwunion</w:t>
                          </w:r>
                        </w:p>
                        <w:p w14:paraId="4E766831"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8A41B65" id="_x0000_t202" coordsize="21600,21600" o:spt="202" path="m,l,21600r21600,l21600,xe">
              <v:stroke joinstyle="miter"/>
              <v:path gradientshapeok="t" o:connecttype="rect"/>
            </v:shapetype>
            <v:shape id="Text Box 38" o:spid="_x0000_s1031"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filled="f" stroked="f" strokeweight=".5pt">
              <v:textbox inset="0,0,0,0">
                <w:txbxContent>
                  <w:p w14:paraId="47776FC2"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4C074888"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4E766831"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2E5FB5E7" wp14:editId="28D22EF1">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225FAD18" wp14:editId="4B802784">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763070"/>
      <w:docPartObj>
        <w:docPartGallery w:val="Page Numbers (Bottom of Page)"/>
        <w:docPartUnique/>
      </w:docPartObj>
    </w:sdtPr>
    <w:sdtEndPr>
      <w:rPr>
        <w:rStyle w:val="PageNumber"/>
      </w:rPr>
    </w:sdtEndPr>
    <w:sdtContent>
      <w:p w14:paraId="01FE9567"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1EB64F0F"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40361" w14:textId="77777777" w:rsidR="00D36449" w:rsidRDefault="00D36449" w:rsidP="006B1AEC">
      <w:r>
        <w:separator/>
      </w:r>
    </w:p>
  </w:footnote>
  <w:footnote w:type="continuationSeparator" w:id="0">
    <w:p w14:paraId="3DC61686" w14:textId="77777777" w:rsidR="00D36449" w:rsidRDefault="00D36449"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64E4"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75639D94" wp14:editId="09A13613">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3CC35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7.75pt;height:33pt" o:bullet="t">
        <v:imagedata r:id="rId1" o:title="U-Bullet4"/>
      </v:shape>
    </w:pict>
  </w:numPicBullet>
  <w:numPicBullet w:numPicBulletId="1">
    <w:pict>
      <v:shape w14:anchorId="6315FBF6" id="_x0000_i1033" type="#_x0000_t75" style="width:27.75pt;height:33pt" o:bullet="t">
        <v:imagedata r:id="rId2" o:title="U-Bullet2"/>
      </v:shape>
    </w:pict>
  </w:numPicBullet>
  <w:abstractNum w:abstractNumId="0" w15:restartNumberingAfterBreak="0">
    <w:nsid w:val="19B26D3F"/>
    <w:multiLevelType w:val="hybridMultilevel"/>
    <w:tmpl w:val="BA20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707E91"/>
    <w:multiLevelType w:val="multilevel"/>
    <w:tmpl w:val="CCF4407E"/>
    <w:lvl w:ilvl="0">
      <w:start w:val="1"/>
      <w:numFmt w:val="decimal"/>
      <w:lvlText w:val="%1"/>
      <w:lvlJc w:val="left"/>
      <w:pPr>
        <w:ind w:left="405" w:hanging="405"/>
      </w:pPr>
    </w:lvl>
    <w:lvl w:ilvl="1">
      <w:start w:val="1"/>
      <w:numFmt w:val="decimal"/>
      <w:lvlText w:val="%1.%2"/>
      <w:lvlJc w:val="left"/>
      <w:pPr>
        <w:ind w:left="405" w:hanging="405"/>
      </w:p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A321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E167AB6"/>
    <w:multiLevelType w:val="hybridMultilevel"/>
    <w:tmpl w:val="D45E9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E740F9"/>
    <w:multiLevelType w:val="hybridMultilevel"/>
    <w:tmpl w:val="832A4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B426806"/>
    <w:multiLevelType w:val="hybridMultilevel"/>
    <w:tmpl w:val="DF66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1"/>
  </w:num>
  <w:num w:numId="5">
    <w:abstractNumId w:val="0"/>
  </w:num>
  <w:num w:numId="6">
    <w:abstractNumId w:val="3"/>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449"/>
    <w:rsid w:val="000F26BD"/>
    <w:rsid w:val="00120171"/>
    <w:rsid w:val="00154F47"/>
    <w:rsid w:val="002B0706"/>
    <w:rsid w:val="002B2290"/>
    <w:rsid w:val="002C7D50"/>
    <w:rsid w:val="002F53EE"/>
    <w:rsid w:val="00322AFF"/>
    <w:rsid w:val="00510088"/>
    <w:rsid w:val="005D3032"/>
    <w:rsid w:val="00656925"/>
    <w:rsid w:val="006B1AEC"/>
    <w:rsid w:val="006B646F"/>
    <w:rsid w:val="006D3E6E"/>
    <w:rsid w:val="00726011"/>
    <w:rsid w:val="007D0AE9"/>
    <w:rsid w:val="007F5FFF"/>
    <w:rsid w:val="008550C8"/>
    <w:rsid w:val="00991F0E"/>
    <w:rsid w:val="009D02D6"/>
    <w:rsid w:val="009F232A"/>
    <w:rsid w:val="00A055CF"/>
    <w:rsid w:val="00A0688C"/>
    <w:rsid w:val="00A94C6A"/>
    <w:rsid w:val="00AC6069"/>
    <w:rsid w:val="00B71E0D"/>
    <w:rsid w:val="00C53D1D"/>
    <w:rsid w:val="00C872E3"/>
    <w:rsid w:val="00CF34A8"/>
    <w:rsid w:val="00D0767E"/>
    <w:rsid w:val="00D15937"/>
    <w:rsid w:val="00D36449"/>
    <w:rsid w:val="00EB09D4"/>
    <w:rsid w:val="00EF6AA4"/>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1347B"/>
  <w14:defaultImageDpi w14:val="32767"/>
  <w15:chartTrackingRefBased/>
  <w15:docId w15:val="{E804C876-CF91-4A84-98E4-536114974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semiHidden/>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semiHidden/>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LocalStore\dn2004\Downloads\HWUnion-Template-Documen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 (1)</Template>
  <TotalTime>1</TotalTime>
  <Pages>6</Pages>
  <Words>1311</Words>
  <Characters>7476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Nutter, Jamie</dc:creator>
  <cp:keywords/>
  <dc:description/>
  <cp:lastModifiedBy>Nightingale, Darrin</cp:lastModifiedBy>
  <cp:revision>2</cp:revision>
  <dcterms:created xsi:type="dcterms:W3CDTF">2022-08-05T14:56:00Z</dcterms:created>
  <dcterms:modified xsi:type="dcterms:W3CDTF">2022-08-05T14:56:00Z</dcterms:modified>
</cp:coreProperties>
</file>