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7EF2" w14:textId="77777777" w:rsidR="003F1A3E" w:rsidRDefault="005F17D3" w:rsidP="003F1A3E">
      <w:pPr>
        <w:pStyle w:val="Heading1"/>
      </w:pPr>
      <w:r>
        <w:t>SOCIETY GENERAL MEETING GUIDELINES</w:t>
      </w:r>
    </w:p>
    <w:p w14:paraId="7F0CF668" w14:textId="77777777" w:rsidR="005F17D3" w:rsidRDefault="00F84CB4" w:rsidP="00F84CB4">
      <w:pPr>
        <w:pStyle w:val="Heading2"/>
      </w:pPr>
      <w:r>
        <w:t>Introduction</w:t>
      </w:r>
    </w:p>
    <w:p w14:paraId="2F55F496" w14:textId="07B23392" w:rsidR="00F84CB4" w:rsidRDefault="00F84CB4" w:rsidP="00F84CB4">
      <w:r>
        <w:t>These guidelines have been created to help our societies hold effective general meetings</w:t>
      </w:r>
      <w:r w:rsidR="0024066D">
        <w:t xml:space="preserve"> (including Annual General Meetings)</w:t>
      </w:r>
      <w:r>
        <w:t xml:space="preserve"> that are accessible for everyone and adhere to the Heriot-Watt University Student Union Articles and Bye Laws.</w:t>
      </w:r>
    </w:p>
    <w:p w14:paraId="0F94DB43" w14:textId="3A151317" w:rsidR="00F84CB4" w:rsidRDefault="00F84CB4" w:rsidP="00F84CB4">
      <w:r>
        <w:t xml:space="preserve">If you need help with running </w:t>
      </w:r>
      <w:r w:rsidR="6CD156B4">
        <w:t xml:space="preserve">your </w:t>
      </w:r>
      <w:r>
        <w:t xml:space="preserve">AGM or general meetings, </w:t>
      </w:r>
      <w:hyperlink r:id="rId7" w:history="1">
        <w:r w:rsidRPr="5EEFB7DD">
          <w:rPr>
            <w:rStyle w:val="Hyperlink"/>
          </w:rPr>
          <w:t>please ask our Activities Coordinator</w:t>
        </w:r>
      </w:hyperlink>
      <w:r>
        <w:t>, who will be more than happy to assist.</w:t>
      </w:r>
    </w:p>
    <w:p w14:paraId="5CAC58BA" w14:textId="77777777" w:rsidR="00F84CB4" w:rsidRPr="00F84CB4" w:rsidRDefault="00F84CB4" w:rsidP="00F84CB4">
      <w:hyperlink r:id="rId8" w:history="1">
        <w:r w:rsidRPr="5EEFB7DD">
          <w:rPr>
            <w:rStyle w:val="Hyperlink"/>
          </w:rPr>
          <w:t>Schedule 2 of Heriot-Watt University Student Union Articles of Association</w:t>
        </w:r>
      </w:hyperlink>
      <w:r>
        <w:t xml:space="preserve"> describe the rules for General Meetings of the Union. These have been adapted to suit the needs of our societies, but you can refer to these Articles if you need more information.</w:t>
      </w:r>
    </w:p>
    <w:p w14:paraId="5AD4CB09" w14:textId="77777777" w:rsidR="00F84CB4" w:rsidRDefault="00F84CB4" w:rsidP="00F84CB4">
      <w:pPr>
        <w:pStyle w:val="Heading2"/>
      </w:pPr>
      <w:r>
        <w:t>Principles</w:t>
      </w:r>
    </w:p>
    <w:p w14:paraId="307DEE97" w14:textId="216E5757" w:rsidR="0024066D" w:rsidRDefault="0024066D" w:rsidP="0024066D">
      <w:r>
        <w:t xml:space="preserve">General Meetings should always adhere to the </w:t>
      </w:r>
      <w:hyperlink r:id="rId9">
        <w:r w:rsidRPr="66B627A3">
          <w:rPr>
            <w:rStyle w:val="Hyperlink"/>
          </w:rPr>
          <w:t xml:space="preserve">Student Union </w:t>
        </w:r>
      </w:hyperlink>
      <w:r w:rsidRPr="66B627A3">
        <w:rPr>
          <w:rStyle w:val="Hyperlink"/>
        </w:rPr>
        <w:t>Standards and Behaviours Policy</w:t>
      </w:r>
      <w:r>
        <w:t>. Society meetings should maintain the following princip</w:t>
      </w:r>
      <w:r w:rsidR="02F37705">
        <w:t>le</w:t>
      </w:r>
      <w:r>
        <w:t>s at all times:</w:t>
      </w:r>
    </w:p>
    <w:p w14:paraId="6A36D3EB" w14:textId="77777777" w:rsidR="0024066D" w:rsidRDefault="0024066D" w:rsidP="0024066D">
      <w:pPr>
        <w:pStyle w:val="ListParagraph"/>
        <w:numPr>
          <w:ilvl w:val="0"/>
          <w:numId w:val="5"/>
        </w:numPr>
      </w:pPr>
      <w:proofErr w:type="gramStart"/>
      <w:r>
        <w:t>Welcoming;</w:t>
      </w:r>
      <w:proofErr w:type="gramEnd"/>
    </w:p>
    <w:p w14:paraId="546CDFFF" w14:textId="77777777" w:rsidR="0024066D" w:rsidRDefault="0024066D" w:rsidP="0024066D">
      <w:pPr>
        <w:pStyle w:val="ListParagraph"/>
        <w:numPr>
          <w:ilvl w:val="0"/>
          <w:numId w:val="5"/>
        </w:numPr>
      </w:pPr>
      <w:proofErr w:type="gramStart"/>
      <w:r>
        <w:t>Respectful;</w:t>
      </w:r>
      <w:proofErr w:type="gramEnd"/>
    </w:p>
    <w:p w14:paraId="6FDA1C9D" w14:textId="77777777" w:rsidR="0024066D" w:rsidRDefault="0024066D" w:rsidP="0024066D">
      <w:pPr>
        <w:pStyle w:val="ListParagraph"/>
        <w:numPr>
          <w:ilvl w:val="0"/>
          <w:numId w:val="5"/>
        </w:numPr>
      </w:pPr>
      <w:r>
        <w:t>Accessible for all society members; and</w:t>
      </w:r>
    </w:p>
    <w:p w14:paraId="1D88B138" w14:textId="77777777" w:rsidR="0024066D" w:rsidRDefault="0024066D" w:rsidP="0024066D">
      <w:pPr>
        <w:pStyle w:val="ListParagraph"/>
        <w:numPr>
          <w:ilvl w:val="0"/>
          <w:numId w:val="5"/>
        </w:numPr>
      </w:pPr>
      <w:r>
        <w:t>Demonstrate transparent decision making.</w:t>
      </w:r>
    </w:p>
    <w:p w14:paraId="20036053" w14:textId="77777777" w:rsidR="00F62473" w:rsidRDefault="00F62473" w:rsidP="00500489">
      <w:pPr>
        <w:pStyle w:val="Heading2"/>
      </w:pPr>
      <w:r>
        <w:t>The role of the Chair</w:t>
      </w:r>
    </w:p>
    <w:p w14:paraId="3C9325B9" w14:textId="6ABDA713" w:rsidR="00500489" w:rsidRDefault="00500489" w:rsidP="0024066D">
      <w:r>
        <w:t>The Chair of a General Meeting will usually be an Office Bearer, normally the President</w:t>
      </w:r>
      <w:r w:rsidR="6E1BA7B7">
        <w:t xml:space="preserve"> of your society</w:t>
      </w:r>
      <w:r>
        <w:t xml:space="preserve">. Their role is to ensure the smooth and timely running of a meeting. They have the authority to set the agenda, make decisions about how the meeting </w:t>
      </w:r>
      <w:r w:rsidR="1D9A7F6A">
        <w:t>runs</w:t>
      </w:r>
      <w:r>
        <w:t xml:space="preserve"> and ensure that the rules are followed. </w:t>
      </w:r>
    </w:p>
    <w:p w14:paraId="4B79941A" w14:textId="12B6A8DA" w:rsidR="00500489" w:rsidRDefault="6CC4E83D">
      <w:r>
        <w:t xml:space="preserve">The Chair may vote in </w:t>
      </w:r>
      <w:r w:rsidR="6E8F536C">
        <w:t>a meeting</w:t>
      </w:r>
      <w:r w:rsidR="75B5A61C">
        <w:t xml:space="preserve"> if they are an ordinary member of the society</w:t>
      </w:r>
      <w:r w:rsidR="6E8F536C">
        <w:t>.</w:t>
      </w:r>
    </w:p>
    <w:p w14:paraId="112236FE" w14:textId="6FDBED0C" w:rsidR="6E8F536C" w:rsidRDefault="6E8F536C" w:rsidP="4FD799D1">
      <w:r>
        <w:lastRenderedPageBreak/>
        <w:t>If there is a tie, the society must have a mechanism for</w:t>
      </w:r>
      <w:r w:rsidR="25117025">
        <w:t xml:space="preserve"> ensuring a decision is made</w:t>
      </w:r>
      <w:r>
        <w:t xml:space="preserve">. This mechanism is at the society’s </w:t>
      </w:r>
      <w:proofErr w:type="gramStart"/>
      <w:r>
        <w:t>discretion, but</w:t>
      </w:r>
      <w:proofErr w:type="gramEnd"/>
      <w:r>
        <w:t xml:space="preserve"> may involve</w:t>
      </w:r>
      <w:r w:rsidR="5B168B19">
        <w:t xml:space="preserve"> </w:t>
      </w:r>
      <w:r w:rsidR="7D4860B9">
        <w:t>repeating the vote or</w:t>
      </w:r>
      <w:r w:rsidR="448936ED">
        <w:t xml:space="preserve"> something as simple as a coin toss.</w:t>
      </w:r>
    </w:p>
    <w:p w14:paraId="48357789" w14:textId="77777777" w:rsidR="00FD0033" w:rsidRDefault="00FD0033" w:rsidP="00FD0033">
      <w:pPr>
        <w:pStyle w:val="Heading2"/>
      </w:pPr>
      <w:r>
        <w:t>Before a meeting</w:t>
      </w:r>
    </w:p>
    <w:p w14:paraId="4637A201" w14:textId="109E9AE0" w:rsidR="00FD0033" w:rsidRDefault="00FD0033" w:rsidP="0024066D">
      <w:r>
        <w:t>Before a meeting takes place, the Chair should agree and publish the agenda and any other papers, such as the previous meeting minutes. The Chair should also ensure someone is identified to take the minutes of the upcoming meeting.</w:t>
      </w:r>
      <w:r w:rsidR="74B2FEAB">
        <w:t xml:space="preserve"> Often this is the society’s </w:t>
      </w:r>
      <w:proofErr w:type="gramStart"/>
      <w:r w:rsidR="74B2FEAB">
        <w:t>secretary, but</w:t>
      </w:r>
      <w:proofErr w:type="gramEnd"/>
      <w:r w:rsidR="74B2FEAB">
        <w:t xml:space="preserve"> might be a different committee member.</w:t>
      </w:r>
    </w:p>
    <w:p w14:paraId="5F4ED508" w14:textId="765DD6EA" w:rsidR="00FD0033" w:rsidRDefault="00FD0033" w:rsidP="0024066D">
      <w:r>
        <w:t xml:space="preserve">It is important to give members as much notice as possible, so that they are able to attend the meeting. The minimum amount of time you should allow is </w:t>
      </w:r>
      <w:r w:rsidR="48D0658B">
        <w:t xml:space="preserve">10 days </w:t>
      </w:r>
      <w:r>
        <w:t xml:space="preserve">, but more </w:t>
      </w:r>
      <w:r w:rsidR="54B2EE20">
        <w:t xml:space="preserve">notice </w:t>
      </w:r>
      <w:r>
        <w:t>is better.</w:t>
      </w:r>
    </w:p>
    <w:p w14:paraId="6E4F777C" w14:textId="77777777" w:rsidR="00FD0033" w:rsidRDefault="00FD0033" w:rsidP="0024066D">
      <w:r>
        <w:t>You should ensure the venue or platform where the meeting is taking place is accessible for all your members. It is the responsibility of the Chair to ensure that the location/platform does not actively exclude members.</w:t>
      </w:r>
    </w:p>
    <w:p w14:paraId="79A7B93E" w14:textId="77777777" w:rsidR="00FD0033" w:rsidRDefault="00FD0033" w:rsidP="00FD0033">
      <w:pPr>
        <w:pStyle w:val="Heading2"/>
      </w:pPr>
      <w:r>
        <w:t>Agenda</w:t>
      </w:r>
    </w:p>
    <w:p w14:paraId="327A80A0" w14:textId="77777777" w:rsidR="00FD0033" w:rsidRDefault="00FD0033" w:rsidP="00FD0033">
      <w:r>
        <w:t>Agendas should be published before the meeting (ideally 1 week) so that everyone knows what is going to be discussed. Here is a template agenda:</w:t>
      </w:r>
    </w:p>
    <w:p w14:paraId="20A552C4" w14:textId="77777777" w:rsidR="00FD0033" w:rsidRDefault="00FD0033" w:rsidP="00FD0033">
      <w:pPr>
        <w:pStyle w:val="ListParagraph"/>
        <w:numPr>
          <w:ilvl w:val="0"/>
          <w:numId w:val="18"/>
        </w:numPr>
      </w:pPr>
      <w:r>
        <w:t>Welcome</w:t>
      </w:r>
    </w:p>
    <w:p w14:paraId="0164FE7A" w14:textId="77777777" w:rsidR="00FD0033" w:rsidRDefault="00FD0033" w:rsidP="00FD0033">
      <w:pPr>
        <w:pStyle w:val="ListParagraph"/>
        <w:numPr>
          <w:ilvl w:val="0"/>
          <w:numId w:val="18"/>
        </w:numPr>
      </w:pPr>
      <w:r>
        <w:t>Quorum count</w:t>
      </w:r>
    </w:p>
    <w:p w14:paraId="1A83368F" w14:textId="77777777" w:rsidR="00FD0033" w:rsidRDefault="00FD0033" w:rsidP="00FD0033">
      <w:pPr>
        <w:pStyle w:val="ListParagraph"/>
        <w:numPr>
          <w:ilvl w:val="0"/>
          <w:numId w:val="18"/>
        </w:numPr>
      </w:pPr>
      <w:r>
        <w:t>Minutes of previous meeting</w:t>
      </w:r>
    </w:p>
    <w:p w14:paraId="36D0D42F" w14:textId="77777777" w:rsidR="00FD0033" w:rsidRDefault="00FD0033" w:rsidP="00FD0033">
      <w:pPr>
        <w:pStyle w:val="ListParagraph"/>
        <w:numPr>
          <w:ilvl w:val="0"/>
          <w:numId w:val="18"/>
        </w:numPr>
      </w:pPr>
      <w:r>
        <w:t>Request for Any Other Competent Business</w:t>
      </w:r>
    </w:p>
    <w:p w14:paraId="0468D1F4" w14:textId="77777777" w:rsidR="00FD0033" w:rsidRDefault="00FD0033" w:rsidP="00FD0033">
      <w:pPr>
        <w:pStyle w:val="ListParagraph"/>
        <w:numPr>
          <w:ilvl w:val="0"/>
          <w:numId w:val="18"/>
        </w:numPr>
      </w:pPr>
      <w:r>
        <w:t>Reports</w:t>
      </w:r>
    </w:p>
    <w:p w14:paraId="444B225B" w14:textId="77777777" w:rsidR="00FD0033" w:rsidRDefault="00FD0033" w:rsidP="00FD0033">
      <w:pPr>
        <w:pStyle w:val="ListParagraph"/>
        <w:numPr>
          <w:ilvl w:val="0"/>
          <w:numId w:val="18"/>
        </w:numPr>
      </w:pPr>
      <w:r>
        <w:t>Elections</w:t>
      </w:r>
    </w:p>
    <w:p w14:paraId="1171D70D" w14:textId="77777777" w:rsidR="00FD0033" w:rsidRDefault="00FD0033" w:rsidP="00FD0033">
      <w:pPr>
        <w:pStyle w:val="ListParagraph"/>
        <w:numPr>
          <w:ilvl w:val="0"/>
          <w:numId w:val="18"/>
        </w:numPr>
      </w:pPr>
      <w:r>
        <w:t>Other Business</w:t>
      </w:r>
    </w:p>
    <w:p w14:paraId="5753C6F7" w14:textId="77777777" w:rsidR="00FD0033" w:rsidRDefault="00FD0033" w:rsidP="00FD0033">
      <w:pPr>
        <w:pStyle w:val="ListParagraph"/>
        <w:numPr>
          <w:ilvl w:val="0"/>
          <w:numId w:val="18"/>
        </w:numPr>
      </w:pPr>
      <w:r>
        <w:t>Close</w:t>
      </w:r>
    </w:p>
    <w:p w14:paraId="4404E93E" w14:textId="77777777" w:rsidR="00F62473" w:rsidRDefault="00500489" w:rsidP="00500489">
      <w:pPr>
        <w:pStyle w:val="Heading2"/>
      </w:pPr>
      <w:r>
        <w:t xml:space="preserve">What is </w:t>
      </w:r>
      <w:r w:rsidR="00F62473">
        <w:t>inappropriate business</w:t>
      </w:r>
      <w:r>
        <w:t>?</w:t>
      </w:r>
    </w:p>
    <w:p w14:paraId="0B74BE80" w14:textId="76E8B4F1" w:rsidR="00F62473" w:rsidRDefault="00F62473" w:rsidP="0024066D">
      <w:r>
        <w:t>The Chair has the authority to not allow business to be discussed that is considered inappropriate. Members are able to challenge a Chair’s decision using the appropriate processes (see Chair’s Guide</w:t>
      </w:r>
      <w:r w:rsidR="7F17C4BF">
        <w:t xml:space="preserve"> below</w:t>
      </w:r>
      <w:r>
        <w:t xml:space="preserve">). Members who are not satisfied </w:t>
      </w:r>
      <w:r>
        <w:lastRenderedPageBreak/>
        <w:t xml:space="preserve">with a Chair’s decision can complain to the Student Union, </w:t>
      </w:r>
      <w:hyperlink r:id="rId10">
        <w:r w:rsidRPr="66B627A3">
          <w:rPr>
            <w:rStyle w:val="Hyperlink"/>
          </w:rPr>
          <w:t>using our complaints process</w:t>
        </w:r>
      </w:hyperlink>
      <w:r>
        <w:t>.</w:t>
      </w:r>
    </w:p>
    <w:p w14:paraId="18BCF936" w14:textId="77777777" w:rsidR="00F62473" w:rsidRDefault="00F62473" w:rsidP="0024066D">
      <w:r>
        <w:t>Types of issues not appropriate</w:t>
      </w:r>
      <w:r w:rsidR="00500489">
        <w:t xml:space="preserve"> to</w:t>
      </w:r>
      <w:r>
        <w:t xml:space="preserve"> discuss might include:</w:t>
      </w:r>
    </w:p>
    <w:p w14:paraId="24B155C0" w14:textId="77777777" w:rsidR="00F62473" w:rsidRDefault="00F62473" w:rsidP="00F62473">
      <w:pPr>
        <w:pStyle w:val="ListParagraph"/>
        <w:numPr>
          <w:ilvl w:val="0"/>
          <w:numId w:val="6"/>
        </w:numPr>
      </w:pPr>
      <w:r>
        <w:t>Discussions about personal conduct that require proper investigation before being brought to a meeting to discuss</w:t>
      </w:r>
    </w:p>
    <w:p w14:paraId="42336504" w14:textId="6CE277BB" w:rsidR="00F62473" w:rsidRDefault="00F62473" w:rsidP="00F62473">
      <w:pPr>
        <w:pStyle w:val="ListParagraph"/>
        <w:numPr>
          <w:ilvl w:val="0"/>
          <w:numId w:val="6"/>
        </w:numPr>
      </w:pPr>
      <w:r>
        <w:t xml:space="preserve">An issue brought up without notice in a meeting where the society needs more time to investigate before </w:t>
      </w:r>
      <w:proofErr w:type="gramStart"/>
      <w:r>
        <w:t>making a decision</w:t>
      </w:r>
      <w:proofErr w:type="gramEnd"/>
    </w:p>
    <w:p w14:paraId="48B7221E" w14:textId="77777777" w:rsidR="00F62473" w:rsidRDefault="00500489" w:rsidP="00F62473">
      <w:pPr>
        <w:pStyle w:val="ListParagraph"/>
        <w:numPr>
          <w:ilvl w:val="0"/>
          <w:numId w:val="6"/>
        </w:numPr>
      </w:pPr>
      <w:r>
        <w:t>An issue that should be handled confidentially</w:t>
      </w:r>
    </w:p>
    <w:p w14:paraId="34A4C6AB" w14:textId="77777777" w:rsidR="00500489" w:rsidRDefault="00500489" w:rsidP="00F62473">
      <w:pPr>
        <w:pStyle w:val="ListParagraph"/>
        <w:numPr>
          <w:ilvl w:val="0"/>
          <w:numId w:val="6"/>
        </w:numPr>
      </w:pPr>
      <w:r>
        <w:t>An issue that the Student Union should be directly involved in dealing with</w:t>
      </w:r>
    </w:p>
    <w:p w14:paraId="30666BEF" w14:textId="707D2A01" w:rsidR="00F62473" w:rsidRDefault="00500489" w:rsidP="0024066D">
      <w:r>
        <w:t>These are just example</w:t>
      </w:r>
      <w:r w:rsidR="5249469B">
        <w:t>s</w:t>
      </w:r>
      <w:r>
        <w:t>. The Chair should remember to consider whether any business is appropriate and make decisions accordingly.</w:t>
      </w:r>
    </w:p>
    <w:p w14:paraId="6447732F" w14:textId="77777777" w:rsidR="00FD0033" w:rsidRDefault="00FD0033" w:rsidP="00FD0033">
      <w:pPr>
        <w:pStyle w:val="Heading2"/>
      </w:pPr>
      <w:r>
        <w:t>After the meeting</w:t>
      </w:r>
    </w:p>
    <w:p w14:paraId="241AB73B" w14:textId="77777777" w:rsidR="00FD0033" w:rsidRDefault="00FD0033" w:rsidP="0024066D">
      <w:r>
        <w:t>Minutes of a meeting should be produced shortly after the meeting and made available to Society members.</w:t>
      </w:r>
    </w:p>
    <w:p w14:paraId="2FF40E27" w14:textId="4D8023F0" w:rsidR="00FD0033" w:rsidRDefault="00FD0033" w:rsidP="0024066D">
      <w:r>
        <w:t xml:space="preserve">The Chair is responsible for ensuring people are clear on what actions they have been mandated to undertake </w:t>
      </w:r>
      <w:r w:rsidR="7ED191FF">
        <w:t>during</w:t>
      </w:r>
      <w:r>
        <w:t xml:space="preserve"> the meeting</w:t>
      </w:r>
      <w:r w:rsidR="24F11726">
        <w:t xml:space="preserve"> and when to report on progress of actions.</w:t>
      </w:r>
    </w:p>
    <w:p w14:paraId="40CFBF17" w14:textId="77777777" w:rsidR="00FD0033" w:rsidRDefault="00FD0033" w:rsidP="00FD0033">
      <w:pPr>
        <w:pStyle w:val="ListParagraph"/>
        <w:numPr>
          <w:ilvl w:val="0"/>
          <w:numId w:val="0"/>
        </w:numPr>
        <w:ind w:left="720"/>
      </w:pPr>
    </w:p>
    <w:p w14:paraId="7CE2B5C9" w14:textId="77777777" w:rsidR="00FD0033" w:rsidRPr="00FD0033" w:rsidRDefault="00FD0033" w:rsidP="00FD0033">
      <w:pPr>
        <w:pStyle w:val="ListParagraph"/>
        <w:numPr>
          <w:ilvl w:val="0"/>
          <w:numId w:val="0"/>
        </w:numPr>
        <w:ind w:left="720"/>
      </w:pPr>
    </w:p>
    <w:p w14:paraId="2064D775" w14:textId="77777777" w:rsidR="00FD0033" w:rsidRDefault="00FD0033" w:rsidP="00FD0033">
      <w:pPr>
        <w:spacing w:after="0" w:line="240" w:lineRule="auto"/>
      </w:pPr>
    </w:p>
    <w:p w14:paraId="57AA6BA9" w14:textId="77777777" w:rsidR="00B104A9" w:rsidRPr="00FD0033" w:rsidRDefault="00B104A9" w:rsidP="00FD0033">
      <w:pPr>
        <w:spacing w:after="0" w:line="240" w:lineRule="auto"/>
      </w:pPr>
      <w:r>
        <w:br w:type="page"/>
      </w:r>
    </w:p>
    <w:p w14:paraId="3FF10929" w14:textId="1F6DBA61" w:rsidR="00F62473" w:rsidRDefault="00F62473" w:rsidP="00B104A9">
      <w:pPr>
        <w:pStyle w:val="Heading1"/>
      </w:pPr>
      <w:r>
        <w:lastRenderedPageBreak/>
        <w:t>Chair</w:t>
      </w:r>
      <w:r w:rsidR="2E48214B">
        <w:t>'</w:t>
      </w:r>
      <w:r>
        <w:t>s Guide</w:t>
      </w:r>
    </w:p>
    <w:p w14:paraId="1CF950C6" w14:textId="77777777" w:rsidR="00F62473" w:rsidRDefault="00B104A9" w:rsidP="0024066D">
      <w:r>
        <w:t>Use this guide to help you through a meeting.</w:t>
      </w:r>
    </w:p>
    <w:p w14:paraId="239C7E78" w14:textId="77777777" w:rsidR="00B104A9" w:rsidRDefault="00B104A9" w:rsidP="00B104A9">
      <w:pPr>
        <w:pStyle w:val="Heading2"/>
      </w:pPr>
      <w:r w:rsidRPr="00F436ED">
        <w:t>WELCOME</w:t>
      </w:r>
    </w:p>
    <w:p w14:paraId="45AC8075" w14:textId="77777777" w:rsidR="00B104A9" w:rsidRDefault="00B104A9" w:rsidP="00B104A9">
      <w:r>
        <w:t>Welcome everyone to the meeting. Introduce yourself and the Office Bearers present.</w:t>
      </w:r>
    </w:p>
    <w:p w14:paraId="05C8F18F" w14:textId="77777777" w:rsidR="00B104A9" w:rsidRDefault="00B104A9" w:rsidP="00B104A9">
      <w:r>
        <w:t xml:space="preserve">Tell everyone what is on the </w:t>
      </w:r>
      <w:proofErr w:type="gramStart"/>
      <w:r>
        <w:t>Agenda</w:t>
      </w:r>
      <w:proofErr w:type="gramEnd"/>
      <w:r>
        <w:t xml:space="preserve"> for the meeting.</w:t>
      </w:r>
    </w:p>
    <w:p w14:paraId="392733C6" w14:textId="4503F925" w:rsidR="00B104A9" w:rsidRDefault="00B104A9" w:rsidP="00B104A9">
      <w:r>
        <w:t xml:space="preserve">Explain that all </w:t>
      </w:r>
      <w:r w:rsidR="51F117EB">
        <w:t xml:space="preserve">ordinary (student) </w:t>
      </w:r>
      <w:r>
        <w:t>members have equal voting rights. Remind everyone to remain respectful and that bad behaviour won’t be tolerated.</w:t>
      </w:r>
    </w:p>
    <w:p w14:paraId="2FFA007B" w14:textId="77777777" w:rsidR="00B104A9" w:rsidRDefault="00B104A9" w:rsidP="00B104A9">
      <w:pPr>
        <w:pStyle w:val="Heading2"/>
      </w:pPr>
      <w:r>
        <w:t>quorum count</w:t>
      </w:r>
    </w:p>
    <w:p w14:paraId="24F14873" w14:textId="55E9C46D" w:rsidR="00B104A9" w:rsidRDefault="00B104A9" w:rsidP="00B104A9">
      <w:r>
        <w:t>Count the number of members present. You need to have 1/8</w:t>
      </w:r>
      <w:r w:rsidRPr="5EEFB7DD">
        <w:rPr>
          <w:vertAlign w:val="superscript"/>
        </w:rPr>
        <w:t>th</w:t>
      </w:r>
      <w:r>
        <w:t xml:space="preserve"> of your</w:t>
      </w:r>
      <w:r w:rsidR="19CAE4F9">
        <w:t xml:space="preserve"> ordinary student</w:t>
      </w:r>
      <w:r>
        <w:t xml:space="preserve"> membership for any decisions you take in the meeting to be </w:t>
      </w:r>
      <w:proofErr w:type="gramStart"/>
      <w:r>
        <w:t>valid</w:t>
      </w:r>
      <w:r w:rsidR="40386C03">
        <w:t>;</w:t>
      </w:r>
      <w:proofErr w:type="gramEnd"/>
      <w:r w:rsidR="4EDCDD13">
        <w:t xml:space="preserve"> unless otherwise stated in section 4.4 of your society’s constitution</w:t>
      </w:r>
      <w:r>
        <w:t>.</w:t>
      </w:r>
    </w:p>
    <w:p w14:paraId="57752E7B" w14:textId="1BB32181" w:rsidR="00B104A9" w:rsidRDefault="00B104A9" w:rsidP="4CB8A681">
      <w:pPr>
        <w:rPr>
          <w:b/>
          <w:bCs/>
          <w:color w:val="FF0000"/>
          <w:sz w:val="28"/>
          <w:szCs w:val="28"/>
        </w:rPr>
      </w:pPr>
      <w:r>
        <w:t>If you don’t have 1/8</w:t>
      </w:r>
      <w:r w:rsidRPr="5EEFB7DD">
        <w:rPr>
          <w:vertAlign w:val="superscript"/>
        </w:rPr>
        <w:t>th</w:t>
      </w:r>
      <w:r>
        <w:t xml:space="preserve"> of your members </w:t>
      </w:r>
      <w:proofErr w:type="gramStart"/>
      <w:r>
        <w:t>present</w:t>
      </w:r>
      <w:proofErr w:type="gramEnd"/>
      <w:r>
        <w:t xml:space="preserve">, you still can go ahead with the meeting, but </w:t>
      </w:r>
      <w:r w:rsidR="00A95D38">
        <w:t>any</w:t>
      </w:r>
      <w:r>
        <w:t xml:space="preserve"> decisions will need to be approved by your society members afterwards.</w:t>
      </w:r>
      <w:r w:rsidR="503C1634">
        <w:t xml:space="preserve"> We suggest this happens through secret ballot.</w:t>
      </w:r>
    </w:p>
    <w:p w14:paraId="45850232" w14:textId="77777777" w:rsidR="00A95D38" w:rsidRDefault="00A95D38" w:rsidP="00A95D38">
      <w:pPr>
        <w:pStyle w:val="Heading2"/>
      </w:pPr>
      <w:r>
        <w:t>minutes</w:t>
      </w:r>
    </w:p>
    <w:p w14:paraId="1AB20604" w14:textId="77777777" w:rsidR="00A95D38" w:rsidRDefault="00A95D38" w:rsidP="00A95D38">
      <w:r>
        <w:t>If there are any matters arising from your previous General Meeting, cover them first.</w:t>
      </w:r>
    </w:p>
    <w:p w14:paraId="3A9D96BA" w14:textId="77777777" w:rsidR="00A95D38" w:rsidRDefault="00A95D38" w:rsidP="00A95D38">
      <w:r>
        <w:t>Approve the minutes by taking a vote.</w:t>
      </w:r>
    </w:p>
    <w:tbl>
      <w:tblPr>
        <w:tblStyle w:val="TableGrid"/>
        <w:tblW w:w="0" w:type="auto"/>
        <w:jc w:val="center"/>
        <w:tblLook w:val="04A0" w:firstRow="1" w:lastRow="0" w:firstColumn="1" w:lastColumn="0" w:noHBand="0" w:noVBand="1"/>
      </w:tblPr>
      <w:tblGrid>
        <w:gridCol w:w="6942"/>
      </w:tblGrid>
      <w:tr w:rsidR="00A95D38" w14:paraId="17338AE7" w14:textId="77777777" w:rsidTr="007A5226">
        <w:trPr>
          <w:jc w:val="center"/>
        </w:trPr>
        <w:tc>
          <w:tcPr>
            <w:tcW w:w="6942" w:type="dxa"/>
          </w:tcPr>
          <w:p w14:paraId="4AAC3E27" w14:textId="77777777" w:rsidR="00A95D38" w:rsidRDefault="00A95D38" w:rsidP="007A5226">
            <w:pPr>
              <w:pStyle w:val="NoSpacing"/>
              <w:spacing w:line="276" w:lineRule="auto"/>
              <w:rPr>
                <w:b/>
              </w:rPr>
            </w:pPr>
            <w:r w:rsidRPr="00A95D38">
              <w:rPr>
                <w:rStyle w:val="Heading3Char"/>
              </w:rPr>
              <w:t>VOTE REQUIRED</w:t>
            </w:r>
            <w:r>
              <w:rPr>
                <w:b/>
              </w:rPr>
              <w:br/>
            </w:r>
            <w:r w:rsidRPr="00A95D38">
              <w:rPr>
                <w:rStyle w:val="Heading4Char"/>
              </w:rPr>
              <w:t>Simple Majority</w:t>
            </w:r>
            <w:r>
              <w:rPr>
                <w:b/>
              </w:rPr>
              <w:t xml:space="preserve"> </w:t>
            </w:r>
          </w:p>
          <w:p w14:paraId="4CD93D2D" w14:textId="77777777" w:rsidR="00A95D38" w:rsidRDefault="00A95D38" w:rsidP="00A95D38">
            <w:pPr>
              <w:pStyle w:val="NoSpacing"/>
            </w:pPr>
          </w:p>
          <w:p w14:paraId="450CCD7A" w14:textId="77777777" w:rsidR="00A95D38" w:rsidRPr="00A95D38" w:rsidRDefault="00A95D38" w:rsidP="00A95D38">
            <w:pPr>
              <w:rPr>
                <w:b/>
                <w:sz w:val="36"/>
              </w:rPr>
            </w:pPr>
            <w:r w:rsidRPr="00A95D38">
              <w:rPr>
                <w:b/>
              </w:rPr>
              <w:t>FOR</w:t>
            </w:r>
            <w:r w:rsidRPr="00A95D38">
              <w:rPr>
                <w:b/>
              </w:rPr>
              <w:br/>
              <w:t>AGAINST</w:t>
            </w:r>
            <w:r w:rsidRPr="00A95D38">
              <w:rPr>
                <w:b/>
              </w:rPr>
              <w:br/>
              <w:t>ABSTAIN</w:t>
            </w:r>
          </w:p>
        </w:tc>
      </w:tr>
    </w:tbl>
    <w:p w14:paraId="2F6481A2" w14:textId="68582920" w:rsidR="00A95D38" w:rsidRPr="008E798D" w:rsidRDefault="00A95D38" w:rsidP="00A95D38">
      <w:r>
        <w:br/>
        <w:t>If the vote does not pass the Minutes are not adopted as a record. Move on</w:t>
      </w:r>
      <w:r w:rsidR="11DD00CB">
        <w:t>.</w:t>
      </w:r>
    </w:p>
    <w:p w14:paraId="3DCDE2CB" w14:textId="77777777" w:rsidR="00A95D38" w:rsidRPr="00A95D38" w:rsidRDefault="00A95D38" w:rsidP="00A95D38">
      <w:pPr>
        <w:pStyle w:val="Heading2"/>
      </w:pPr>
      <w:r>
        <w:lastRenderedPageBreak/>
        <w:t>ANY OTHER COMPETENT BUSINESS</w:t>
      </w:r>
    </w:p>
    <w:p w14:paraId="1E824F67" w14:textId="77777777" w:rsidR="00B104A9" w:rsidRPr="008E798D" w:rsidRDefault="00B104A9" w:rsidP="00B44F1F">
      <w:r w:rsidRPr="008E798D">
        <w:t xml:space="preserve">Open the floor to Any Other Competent Business. Ask Members to </w:t>
      </w:r>
      <w:r w:rsidR="00B44F1F">
        <w:t>r</w:t>
      </w:r>
      <w:r w:rsidRPr="008E798D">
        <w:t>aise their Hands then state their request.</w:t>
      </w:r>
    </w:p>
    <w:p w14:paraId="082CEB1A" w14:textId="77777777" w:rsidR="00B104A9" w:rsidRPr="008E798D" w:rsidRDefault="00B104A9" w:rsidP="00B44F1F">
      <w:r w:rsidRPr="008E798D">
        <w:rPr>
          <w:u w:val="single"/>
        </w:rPr>
        <w:t>You can refuse or accept at your discretion</w:t>
      </w:r>
      <w:r w:rsidRPr="008E798D">
        <w:t>. Reasons to refuse can include, but not limited to:</w:t>
      </w:r>
    </w:p>
    <w:p w14:paraId="3E43FF44" w14:textId="77777777" w:rsidR="00B104A9" w:rsidRPr="008E798D" w:rsidRDefault="00B104A9" w:rsidP="00B44F1F">
      <w:pPr>
        <w:pStyle w:val="ListParagraph"/>
        <w:numPr>
          <w:ilvl w:val="0"/>
          <w:numId w:val="15"/>
        </w:numPr>
      </w:pPr>
      <w:r w:rsidRPr="008E798D">
        <w:t xml:space="preserve">Too many items making the </w:t>
      </w:r>
      <w:proofErr w:type="gramStart"/>
      <w:r w:rsidRPr="008E798D">
        <w:t>Agenda</w:t>
      </w:r>
      <w:proofErr w:type="gramEnd"/>
      <w:r w:rsidRPr="008E798D">
        <w:t xml:space="preserve"> unreasonably long</w:t>
      </w:r>
    </w:p>
    <w:p w14:paraId="51A49DBB" w14:textId="77777777" w:rsidR="00B104A9" w:rsidRPr="008E798D" w:rsidRDefault="00B104A9" w:rsidP="00B44F1F">
      <w:pPr>
        <w:pStyle w:val="ListParagraph"/>
        <w:numPr>
          <w:ilvl w:val="0"/>
          <w:numId w:val="15"/>
        </w:numPr>
      </w:pPr>
      <w:r w:rsidRPr="008E798D">
        <w:t>The issue is not appropriate for this meeting</w:t>
      </w:r>
    </w:p>
    <w:p w14:paraId="3343FA75" w14:textId="77777777" w:rsidR="00B104A9" w:rsidRPr="008E798D" w:rsidRDefault="00B104A9" w:rsidP="00B44F1F">
      <w:pPr>
        <w:pStyle w:val="ListParagraph"/>
        <w:numPr>
          <w:ilvl w:val="0"/>
          <w:numId w:val="15"/>
        </w:numPr>
      </w:pPr>
      <w:r w:rsidRPr="008E798D">
        <w:t xml:space="preserve">The issue is of such importance that adding it to the </w:t>
      </w:r>
      <w:proofErr w:type="gramStart"/>
      <w:r w:rsidRPr="008E798D">
        <w:t>Agenda</w:t>
      </w:r>
      <w:proofErr w:type="gramEnd"/>
      <w:r w:rsidRPr="008E798D">
        <w:t xml:space="preserve"> without proper notice is not reasonable</w:t>
      </w:r>
    </w:p>
    <w:p w14:paraId="51EC2714" w14:textId="77777777" w:rsidR="00B104A9" w:rsidRPr="00B44F1F" w:rsidRDefault="00B104A9" w:rsidP="00B44F1F">
      <w:pPr>
        <w:pStyle w:val="ListParagraph"/>
        <w:numPr>
          <w:ilvl w:val="0"/>
          <w:numId w:val="15"/>
        </w:numPr>
      </w:pPr>
      <w:r w:rsidRPr="008E798D">
        <w:t>The item is in breach of Union Policy</w:t>
      </w:r>
    </w:p>
    <w:p w14:paraId="6BA41C87" w14:textId="77777777" w:rsidR="00B104A9" w:rsidRDefault="00B104A9" w:rsidP="00B44F1F">
      <w:pPr>
        <w:pStyle w:val="Heading2"/>
      </w:pPr>
      <w:r>
        <w:t>REPORTS</w:t>
      </w:r>
    </w:p>
    <w:p w14:paraId="11E76753" w14:textId="77777777" w:rsidR="00B44F1F" w:rsidRDefault="00B44F1F" w:rsidP="00B44F1F">
      <w:r>
        <w:t>Invite the Treasurer to give their report on the Society bank accounts and funding.</w:t>
      </w:r>
    </w:p>
    <w:p w14:paraId="75738D6D" w14:textId="77777777" w:rsidR="00B44F1F" w:rsidRDefault="00B44F1F" w:rsidP="00B44F1F">
      <w:r>
        <w:t>Approve the report by taking a vote:</w:t>
      </w:r>
    </w:p>
    <w:tbl>
      <w:tblPr>
        <w:tblStyle w:val="TableGrid"/>
        <w:tblW w:w="0" w:type="auto"/>
        <w:jc w:val="center"/>
        <w:tblLook w:val="04A0" w:firstRow="1" w:lastRow="0" w:firstColumn="1" w:lastColumn="0" w:noHBand="0" w:noVBand="1"/>
      </w:tblPr>
      <w:tblGrid>
        <w:gridCol w:w="6942"/>
      </w:tblGrid>
      <w:tr w:rsidR="00B44F1F" w14:paraId="3130C4E3" w14:textId="77777777" w:rsidTr="007A5226">
        <w:trPr>
          <w:jc w:val="center"/>
        </w:trPr>
        <w:tc>
          <w:tcPr>
            <w:tcW w:w="6942" w:type="dxa"/>
          </w:tcPr>
          <w:p w14:paraId="6D058A3A" w14:textId="77777777" w:rsidR="00B44F1F" w:rsidRDefault="00B44F1F" w:rsidP="007A5226">
            <w:pPr>
              <w:pStyle w:val="NoSpacing"/>
              <w:spacing w:line="276" w:lineRule="auto"/>
              <w:rPr>
                <w:b/>
              </w:rPr>
            </w:pPr>
            <w:r w:rsidRPr="00A95D38">
              <w:rPr>
                <w:rStyle w:val="Heading3Char"/>
              </w:rPr>
              <w:t>VOTE REQUIRED</w:t>
            </w:r>
            <w:r>
              <w:rPr>
                <w:b/>
              </w:rPr>
              <w:br/>
            </w:r>
            <w:r w:rsidRPr="00A95D38">
              <w:rPr>
                <w:rStyle w:val="Heading4Char"/>
              </w:rPr>
              <w:t>Simple Majority</w:t>
            </w:r>
            <w:r>
              <w:rPr>
                <w:b/>
              </w:rPr>
              <w:t xml:space="preserve"> </w:t>
            </w:r>
          </w:p>
          <w:p w14:paraId="0894C830" w14:textId="77777777" w:rsidR="00B44F1F" w:rsidRDefault="00B44F1F" w:rsidP="007A5226">
            <w:pPr>
              <w:pStyle w:val="NoSpacing"/>
            </w:pPr>
          </w:p>
          <w:p w14:paraId="4ED08951" w14:textId="77777777" w:rsidR="00B44F1F" w:rsidRPr="00A95D38" w:rsidRDefault="00B44F1F" w:rsidP="007A5226">
            <w:pPr>
              <w:rPr>
                <w:b/>
                <w:sz w:val="36"/>
              </w:rPr>
            </w:pPr>
            <w:r w:rsidRPr="00A95D38">
              <w:rPr>
                <w:b/>
              </w:rPr>
              <w:t>FOR</w:t>
            </w:r>
            <w:r w:rsidRPr="00A95D38">
              <w:rPr>
                <w:b/>
              </w:rPr>
              <w:br/>
              <w:t>AGAINST</w:t>
            </w:r>
            <w:r w:rsidRPr="00A95D38">
              <w:rPr>
                <w:b/>
              </w:rPr>
              <w:br/>
              <w:t>ABSTAIN</w:t>
            </w:r>
          </w:p>
        </w:tc>
      </w:tr>
    </w:tbl>
    <w:p w14:paraId="36FE17D9" w14:textId="77777777" w:rsidR="00B44F1F" w:rsidRDefault="00B44F1F" w:rsidP="00B44F1F"/>
    <w:p w14:paraId="4CE5C270" w14:textId="77777777" w:rsidR="00B104A9" w:rsidRDefault="00B44F1F" w:rsidP="00B44F1F">
      <w:r>
        <w:t xml:space="preserve">Invite any other speakers due to give a report. </w:t>
      </w:r>
    </w:p>
    <w:p w14:paraId="25611E07" w14:textId="77777777" w:rsidR="00B44F1F" w:rsidRDefault="00B44F1F" w:rsidP="00B44F1F">
      <w:pPr>
        <w:pStyle w:val="Heading2"/>
      </w:pPr>
      <w:r>
        <w:t>Elections</w:t>
      </w:r>
    </w:p>
    <w:p w14:paraId="19C9B622" w14:textId="26D85D90" w:rsidR="00B44F1F" w:rsidRDefault="00B44F1F" w:rsidP="00B44F1F">
      <w:r>
        <w:t xml:space="preserve">If you </w:t>
      </w:r>
      <w:r w:rsidR="324D9891">
        <w:t xml:space="preserve">(the Chair) </w:t>
      </w:r>
      <w:r>
        <w:t>are standing for election, you need to ask someone else to Chair the part of the meeting relating to your election. You can still chair the other elections, just not one you’re involved in.</w:t>
      </w:r>
    </w:p>
    <w:p w14:paraId="6A5CE3AE" w14:textId="77777777" w:rsidR="00B44F1F" w:rsidRDefault="00B44F1F" w:rsidP="00B44F1F">
      <w:r>
        <w:t xml:space="preserve">For each post you are electing, invite each candidate to speak. </w:t>
      </w:r>
    </w:p>
    <w:p w14:paraId="0897864C" w14:textId="79EFF6D9" w:rsidR="00B44F1F" w:rsidRDefault="00B44F1F" w:rsidP="00B44F1F">
      <w:r>
        <w:t>Give each candidate an equal amount of time. They don’t need to use it all.</w:t>
      </w:r>
      <w:r w:rsidR="060E1D06">
        <w:t xml:space="preserve"> 2 minutes should be plenty.</w:t>
      </w:r>
    </w:p>
    <w:p w14:paraId="3807BD4B" w14:textId="77777777" w:rsidR="00B44F1F" w:rsidRDefault="00B44F1F" w:rsidP="00B44F1F">
      <w:r>
        <w:lastRenderedPageBreak/>
        <w:t>Depending on time, you can allow questions. Ensure all candidates get equal treatment.</w:t>
      </w:r>
    </w:p>
    <w:p w14:paraId="1BF5BC1E" w14:textId="77777777" w:rsidR="00B104A9" w:rsidRDefault="00B44F1F" w:rsidP="25698BF2">
      <w:pPr>
        <w:rPr>
          <w:b/>
          <w:bCs/>
          <w:sz w:val="28"/>
          <w:szCs w:val="28"/>
        </w:rPr>
      </w:pPr>
      <w:r>
        <w:t>Vote using your agreed method (</w:t>
      </w:r>
      <w:proofErr w:type="gramStart"/>
      <w:r>
        <w:t>i.e.</w:t>
      </w:r>
      <w:proofErr w:type="gramEnd"/>
      <w:r>
        <w:t xml:space="preserve"> paper ballots, online, raising hands etc.). Please speak to the Activities Coordinator in advance if you need help with your election voting.</w:t>
      </w:r>
    </w:p>
    <w:p w14:paraId="3D3E8485" w14:textId="77777777" w:rsidR="00B44F1F" w:rsidRDefault="00B44F1F" w:rsidP="00B44F1F">
      <w:pPr>
        <w:pStyle w:val="Heading2"/>
      </w:pPr>
      <w:r>
        <w:t>Other business</w:t>
      </w:r>
    </w:p>
    <w:p w14:paraId="4A7DC518" w14:textId="08B57159" w:rsidR="00B44F1F" w:rsidRDefault="00B44F1F" w:rsidP="00B44F1F">
      <w:r>
        <w:t xml:space="preserve">Go through your agenda and Any Other Competent Business. </w:t>
      </w:r>
      <w:r w:rsidR="3D0011A3">
        <w:t xml:space="preserve">It is at the Chair’s discretion whether a point needs to be voted on. </w:t>
      </w:r>
    </w:p>
    <w:p w14:paraId="3C1D09D8" w14:textId="6E938A99" w:rsidR="00B44F1F" w:rsidRDefault="3D0011A3" w:rsidP="00B44F1F">
      <w:r>
        <w:t>Things which should be voted on include something which impacts how the society will operate, relates to Student Union b</w:t>
      </w:r>
      <w:r w:rsidR="5797B249">
        <w:t>usiness and if the point is of a political nature.</w:t>
      </w:r>
    </w:p>
    <w:p w14:paraId="226EAFF2" w14:textId="073D1C5B" w:rsidR="00B44F1F" w:rsidRDefault="00B44F1F" w:rsidP="00B44F1F">
      <w:r>
        <w:t>If you require a vote, remember</w:t>
      </w:r>
    </w:p>
    <w:tbl>
      <w:tblPr>
        <w:tblStyle w:val="TableGrid"/>
        <w:tblW w:w="0" w:type="auto"/>
        <w:jc w:val="center"/>
        <w:tblLook w:val="04A0" w:firstRow="1" w:lastRow="0" w:firstColumn="1" w:lastColumn="0" w:noHBand="0" w:noVBand="1"/>
      </w:tblPr>
      <w:tblGrid>
        <w:gridCol w:w="6942"/>
      </w:tblGrid>
      <w:tr w:rsidR="00B44F1F" w14:paraId="6B06E235" w14:textId="77777777" w:rsidTr="007A5226">
        <w:trPr>
          <w:jc w:val="center"/>
        </w:trPr>
        <w:tc>
          <w:tcPr>
            <w:tcW w:w="6942" w:type="dxa"/>
          </w:tcPr>
          <w:p w14:paraId="0B609149" w14:textId="77777777" w:rsidR="00B44F1F" w:rsidRDefault="00B44F1F" w:rsidP="007A5226">
            <w:pPr>
              <w:pStyle w:val="NoSpacing"/>
              <w:spacing w:line="276" w:lineRule="auto"/>
              <w:rPr>
                <w:b/>
              </w:rPr>
            </w:pPr>
            <w:r w:rsidRPr="00A95D38">
              <w:rPr>
                <w:rStyle w:val="Heading3Char"/>
              </w:rPr>
              <w:t>VOTE REQUIRED</w:t>
            </w:r>
            <w:r>
              <w:rPr>
                <w:b/>
              </w:rPr>
              <w:br/>
            </w:r>
            <w:r w:rsidRPr="00A95D38">
              <w:rPr>
                <w:rStyle w:val="Heading4Char"/>
              </w:rPr>
              <w:t>Simple Majority</w:t>
            </w:r>
            <w:r>
              <w:rPr>
                <w:b/>
              </w:rPr>
              <w:t xml:space="preserve"> </w:t>
            </w:r>
          </w:p>
          <w:p w14:paraId="12B2641B" w14:textId="77777777" w:rsidR="00B44F1F" w:rsidRDefault="00B44F1F" w:rsidP="007A5226">
            <w:pPr>
              <w:pStyle w:val="NoSpacing"/>
            </w:pPr>
          </w:p>
          <w:p w14:paraId="60B71754" w14:textId="77777777" w:rsidR="00B44F1F" w:rsidRPr="00A95D38" w:rsidRDefault="00B44F1F" w:rsidP="007A5226">
            <w:pPr>
              <w:rPr>
                <w:b/>
                <w:sz w:val="36"/>
              </w:rPr>
            </w:pPr>
            <w:r w:rsidRPr="00A95D38">
              <w:rPr>
                <w:b/>
              </w:rPr>
              <w:t>FOR</w:t>
            </w:r>
            <w:r w:rsidRPr="00A95D38">
              <w:rPr>
                <w:b/>
              </w:rPr>
              <w:br/>
              <w:t>AGAINST</w:t>
            </w:r>
            <w:r w:rsidRPr="00A95D38">
              <w:rPr>
                <w:b/>
              </w:rPr>
              <w:br/>
              <w:t>ABSTAIN</w:t>
            </w:r>
          </w:p>
        </w:tc>
      </w:tr>
    </w:tbl>
    <w:p w14:paraId="0220EC4A" w14:textId="77777777" w:rsidR="00B44F1F" w:rsidRDefault="00B44F1F" w:rsidP="00B44F1F"/>
    <w:p w14:paraId="44158F0D" w14:textId="77777777" w:rsidR="00FD0033" w:rsidRDefault="00FD0033" w:rsidP="00B44F1F">
      <w:r>
        <w:t xml:space="preserve">You must ensure that equal time is given to anyone speaking for or against an issue. The Chair has the right to determine how long to spend on each agenda item. </w:t>
      </w:r>
    </w:p>
    <w:p w14:paraId="0A1DBA19" w14:textId="3E528AB8" w:rsidR="00B104A9" w:rsidRDefault="00FD0033" w:rsidP="25698BF2">
      <w:pPr>
        <w:rPr>
          <w:b/>
          <w:bCs/>
        </w:rPr>
      </w:pPr>
      <w:r>
        <w:t xml:space="preserve">Remember to be transparent about why you allow some items more time than </w:t>
      </w:r>
      <w:proofErr w:type="gramStart"/>
      <w:r>
        <w:t>others</w:t>
      </w:r>
      <w:proofErr w:type="gramEnd"/>
      <w:r>
        <w:t xml:space="preserve"> so everyone understands.</w:t>
      </w:r>
    </w:p>
    <w:p w14:paraId="3179096E" w14:textId="77777777" w:rsidR="00FD0033" w:rsidRDefault="00FD0033" w:rsidP="00FD0033">
      <w:pPr>
        <w:pStyle w:val="Heading2"/>
      </w:pPr>
      <w:r>
        <w:t>Date of next meeting</w:t>
      </w:r>
    </w:p>
    <w:p w14:paraId="0B6B8B38" w14:textId="77777777" w:rsidR="00FD0033" w:rsidRDefault="00FD0033" w:rsidP="00FD0033">
      <w:r>
        <w:t>If necessary, agree the next meeting date.</w:t>
      </w:r>
    </w:p>
    <w:p w14:paraId="37C8970C" w14:textId="77777777" w:rsidR="00FD0033" w:rsidRDefault="00FD0033" w:rsidP="00FD0033">
      <w:pPr>
        <w:pStyle w:val="Heading2"/>
      </w:pPr>
      <w:r>
        <w:t>Close meeting</w:t>
      </w:r>
    </w:p>
    <w:p w14:paraId="25576793" w14:textId="77777777" w:rsidR="00FD0033" w:rsidRDefault="00FD0033" w:rsidP="00FD0033">
      <w:r>
        <w:t>Thank everyone for attending and close the meeting.</w:t>
      </w:r>
    </w:p>
    <w:p w14:paraId="252D3F6E" w14:textId="77777777" w:rsidR="008E19A6" w:rsidRPr="008E19A6" w:rsidRDefault="008E19A6" w:rsidP="008E19A6"/>
    <w:sectPr w:rsidR="008E19A6" w:rsidRPr="008E19A6" w:rsidSect="003F1A3E">
      <w:headerReference w:type="default" r:id="rId11"/>
      <w:footerReference w:type="even" r:id="rId12"/>
      <w:footerReference w:type="default" r:id="rId13"/>
      <w:footerReference w:type="first" r:id="rId14"/>
      <w:pgSz w:w="11900" w:h="16840"/>
      <w:pgMar w:top="1585"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B0CA" w14:textId="77777777" w:rsidR="00216085" w:rsidRDefault="00216085" w:rsidP="006B1AEC">
      <w:r>
        <w:separator/>
      </w:r>
    </w:p>
  </w:endnote>
  <w:endnote w:type="continuationSeparator" w:id="0">
    <w:p w14:paraId="61E613B8" w14:textId="77777777" w:rsidR="00216085" w:rsidRDefault="00216085" w:rsidP="006B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2034895"/>
      <w:docPartObj>
        <w:docPartGallery w:val="Page Numbers (Bottom of Page)"/>
        <w:docPartUnique/>
      </w:docPartObj>
    </w:sdtPr>
    <w:sdtEndPr>
      <w:rPr>
        <w:rStyle w:val="PageNumber"/>
      </w:rPr>
    </w:sdtEndPr>
    <w:sdtContent>
      <w:p w14:paraId="16078110" w14:textId="77777777" w:rsidR="00AC6069" w:rsidRDefault="00AC6069" w:rsidP="00DA45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6AA4">
          <w:rPr>
            <w:rStyle w:val="PageNumber"/>
            <w:noProof/>
          </w:rPr>
          <w:t>0</w:t>
        </w:r>
        <w:r>
          <w:rPr>
            <w:rStyle w:val="PageNumber"/>
          </w:rPr>
          <w:fldChar w:fldCharType="end"/>
        </w:r>
      </w:p>
    </w:sdtContent>
  </w:sdt>
  <w:p w14:paraId="38EEF791" w14:textId="77777777" w:rsidR="006D3E6E" w:rsidRDefault="006D3E6E" w:rsidP="00AC6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0F69" w14:textId="77777777" w:rsidR="00AC6069" w:rsidRPr="00AC6069" w:rsidRDefault="00AC6069" w:rsidP="002F53EE">
    <w:pPr>
      <w:pStyle w:val="Footer"/>
      <w:framePr w:h="303" w:hRule="exact" w:wrap="none" w:vAnchor="text" w:hAnchor="page" w:x="11254" w:y="315"/>
      <w:rPr>
        <w:rStyle w:val="PageNumber"/>
        <w:color w:val="36D1DE"/>
      </w:rPr>
    </w:pPr>
    <w:r>
      <w:rPr>
        <w:rStyle w:val="PageNumber"/>
        <w:color w:val="36D1DE"/>
      </w:rPr>
      <w:t>p</w:t>
    </w:r>
    <w:sdt>
      <w:sdtPr>
        <w:rPr>
          <w:rStyle w:val="PageNumber"/>
          <w:color w:val="36D1DE"/>
        </w:rPr>
        <w:id w:val="1202516798"/>
        <w:docPartObj>
          <w:docPartGallery w:val="Page Numbers (Bottom of Page)"/>
          <w:docPartUnique/>
        </w:docPartObj>
      </w:sdtPr>
      <w:sdtEndPr>
        <w:rPr>
          <w:rStyle w:val="PageNumber"/>
        </w:rPr>
      </w:sdtEndPr>
      <w:sdtContent>
        <w:r w:rsidR="003F1A3E" w:rsidRPr="003F1A3E">
          <w:rPr>
            <w:rStyle w:val="PageNumber"/>
            <w:color w:val="36D1DE"/>
          </w:rPr>
          <w:fldChar w:fldCharType="begin"/>
        </w:r>
        <w:r w:rsidR="003F1A3E" w:rsidRPr="003F1A3E">
          <w:rPr>
            <w:rStyle w:val="PageNumber"/>
            <w:color w:val="36D1DE"/>
          </w:rPr>
          <w:instrText xml:space="preserve"> PAGE   \* MERGEFORMAT </w:instrText>
        </w:r>
        <w:r w:rsidR="003F1A3E" w:rsidRPr="003F1A3E">
          <w:rPr>
            <w:rStyle w:val="PageNumber"/>
            <w:color w:val="36D1DE"/>
          </w:rPr>
          <w:fldChar w:fldCharType="separate"/>
        </w:r>
        <w:r w:rsidR="00D12149">
          <w:rPr>
            <w:rStyle w:val="PageNumber"/>
            <w:noProof/>
            <w:color w:val="36D1DE"/>
          </w:rPr>
          <w:t>6</w:t>
        </w:r>
        <w:r w:rsidR="003F1A3E" w:rsidRPr="003F1A3E">
          <w:rPr>
            <w:rStyle w:val="PageNumber"/>
            <w:noProof/>
            <w:color w:val="36D1DE"/>
          </w:rPr>
          <w:fldChar w:fldCharType="end"/>
        </w:r>
      </w:sdtContent>
    </w:sdt>
  </w:p>
  <w:p w14:paraId="10C22AEE" w14:textId="77777777" w:rsidR="006D3E6E" w:rsidRDefault="006D3E6E" w:rsidP="00AC6069">
    <w:pPr>
      <w:pStyle w:val="Footer"/>
      <w:ind w:right="360"/>
    </w:pPr>
    <w:r>
      <w:rPr>
        <w:noProof/>
        <w:lang w:eastAsia="en-GB"/>
      </w:rPr>
      <mc:AlternateContent>
        <mc:Choice Requires="wps">
          <w:drawing>
            <wp:anchor distT="0" distB="0" distL="114300" distR="114300" simplePos="0" relativeHeight="251662336" behindDoc="0" locked="0" layoutInCell="1" allowOverlap="1" wp14:anchorId="68419C59" wp14:editId="3817E28A">
              <wp:simplePos x="0" y="0"/>
              <wp:positionH relativeFrom="column">
                <wp:posOffset>-285750</wp:posOffset>
              </wp:positionH>
              <wp:positionV relativeFrom="paragraph">
                <wp:posOffset>326390</wp:posOffset>
              </wp:positionV>
              <wp:extent cx="1362075" cy="33337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w="6350">
                        <a:noFill/>
                      </a:ln>
                    </wps:spPr>
                    <wps:txbx>
                      <w:txbxContent>
                        <w:p w14:paraId="2CFF50CA"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59CB15BF" w14:textId="77777777" w:rsidR="006D3E6E" w:rsidRDefault="006D3E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19C59" id="_x0000_t202" coordsize="21600,21600" o:spt="202" path="m,l,21600r21600,l21600,xe">
              <v:stroke joinstyle="miter"/>
              <v:path gradientshapeok="t" o:connecttype="rect"/>
            </v:shapetype>
            <v:shape id="Text Box 38" o:spid="_x0000_s1026" type="#_x0000_t202" style="position:absolute;margin-left:-22.5pt;margin-top:25.7pt;width:107.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" filled="f" stroked="f" strokeweight=".5pt">
              <v:textbox inset="0,0,0,0">
                <w:txbxContent>
                  <w:p w14:paraId="2CFF50CA"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59CB15BF" w14:textId="77777777" w:rsidR="006D3E6E" w:rsidRDefault="006D3E6E"/>
                </w:txbxContent>
              </v:textbox>
            </v:shape>
          </w:pict>
        </mc:Fallback>
      </mc:AlternateContent>
    </w:r>
    <w:r w:rsidRPr="006D3E6E">
      <w:rPr>
        <w:noProof/>
        <w:lang w:eastAsia="en-GB"/>
      </w:rPr>
      <w:drawing>
        <wp:anchor distT="0" distB="0" distL="114300" distR="114300" simplePos="0" relativeHeight="251663360" behindDoc="1" locked="1" layoutInCell="1" allowOverlap="0" wp14:anchorId="075AAAAB" wp14:editId="3C521021">
          <wp:simplePos x="0" y="0"/>
          <wp:positionH relativeFrom="column">
            <wp:posOffset>-595630</wp:posOffset>
          </wp:positionH>
          <wp:positionV relativeFrom="page">
            <wp:posOffset>10206990</wp:posOffset>
          </wp:positionV>
          <wp:extent cx="215900" cy="240665"/>
          <wp:effectExtent l="0" t="0" r="0" b="63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900" cy="240665"/>
                  </a:xfrm>
                  <a:prstGeom prst="rect">
                    <a:avLst/>
                  </a:prstGeom>
                </pic:spPr>
              </pic:pic>
            </a:graphicData>
          </a:graphic>
          <wp14:sizeRelH relativeFrom="margin">
            <wp14:pctWidth>0</wp14:pctWidth>
          </wp14:sizeRelH>
          <wp14:sizeRelV relativeFrom="margin">
            <wp14:pctHeight>0</wp14:pctHeight>
          </wp14:sizeRelV>
        </wp:anchor>
      </w:drawing>
    </w:r>
    <w:r w:rsidRPr="006D3E6E">
      <w:rPr>
        <w:noProof/>
        <w:lang w:eastAsia="en-GB"/>
      </w:rPr>
      <w:drawing>
        <wp:anchor distT="0" distB="0" distL="114300" distR="114300" simplePos="0" relativeHeight="251661312" behindDoc="1" locked="1" layoutInCell="1" allowOverlap="0" wp14:anchorId="334189B2" wp14:editId="744C44FB">
          <wp:simplePos x="0" y="0"/>
          <wp:positionH relativeFrom="column">
            <wp:posOffset>-604520</wp:posOffset>
          </wp:positionH>
          <wp:positionV relativeFrom="page">
            <wp:posOffset>10064115</wp:posOffset>
          </wp:positionV>
          <wp:extent cx="1522730" cy="39370"/>
          <wp:effectExtent l="0" t="0" r="127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22730" cy="393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63070"/>
      <w:docPartObj>
        <w:docPartGallery w:val="Page Numbers (Bottom of Page)"/>
        <w:docPartUnique/>
      </w:docPartObj>
    </w:sdtPr>
    <w:sdtEndPr>
      <w:rPr>
        <w:rStyle w:val="PageNumber"/>
      </w:rPr>
    </w:sdtEndPr>
    <w:sdtContent>
      <w:p w14:paraId="016D0735" w14:textId="77777777" w:rsidR="006D3E6E" w:rsidRDefault="006D3E6E" w:rsidP="006D3E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1A3E">
          <w:rPr>
            <w:rStyle w:val="PageNumber"/>
            <w:noProof/>
          </w:rPr>
          <w:t>0</w:t>
        </w:r>
        <w:r>
          <w:rPr>
            <w:rStyle w:val="PageNumber"/>
          </w:rPr>
          <w:fldChar w:fldCharType="end"/>
        </w:r>
      </w:p>
    </w:sdtContent>
  </w:sdt>
  <w:p w14:paraId="4EBA3460" w14:textId="77777777" w:rsidR="006D3E6E" w:rsidRDefault="006D3E6E" w:rsidP="006D3E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6E2E" w14:textId="77777777" w:rsidR="00216085" w:rsidRDefault="00216085" w:rsidP="006B1AEC">
      <w:r>
        <w:separator/>
      </w:r>
    </w:p>
  </w:footnote>
  <w:footnote w:type="continuationSeparator" w:id="0">
    <w:p w14:paraId="21D71169" w14:textId="77777777" w:rsidR="00216085" w:rsidRDefault="00216085" w:rsidP="006B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C9A8" w14:textId="77777777" w:rsidR="00991F0E" w:rsidRDefault="00991F0E">
    <w:pPr>
      <w:pStyle w:val="Header"/>
    </w:pPr>
    <w:r w:rsidRPr="00991F0E">
      <w:rPr>
        <w:noProof/>
        <w:lang w:eastAsia="en-GB"/>
      </w:rPr>
      <w:drawing>
        <wp:anchor distT="0" distB="0" distL="114300" distR="114300" simplePos="0" relativeHeight="251665408" behindDoc="1" locked="1" layoutInCell="1" allowOverlap="0" wp14:anchorId="3E6E7B0A" wp14:editId="2F72F584">
          <wp:simplePos x="0" y="0"/>
          <wp:positionH relativeFrom="rightMargin">
            <wp:align>left</wp:align>
          </wp:positionH>
          <wp:positionV relativeFrom="page">
            <wp:posOffset>238125</wp:posOffset>
          </wp:positionV>
          <wp:extent cx="692785" cy="564515"/>
          <wp:effectExtent l="0" t="0" r="0" b="698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278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8.5pt;height:36pt" o:bullet="t">
        <v:imagedata r:id="rId1" o:title="U-Bullet4"/>
      </v:shape>
    </w:pict>
  </w:numPicBullet>
  <w:numPicBullet w:numPicBulletId="1">
    <w:pict>
      <v:shape id="_x0000_i1069" type="#_x0000_t75" style="width:28.5pt;height:36pt" o:bullet="t">
        <v:imagedata r:id="rId2" o:title="U-Bullet2"/>
      </v:shape>
    </w:pict>
  </w:numPicBullet>
  <w:abstractNum w:abstractNumId="0" w15:restartNumberingAfterBreak="0">
    <w:nsid w:val="07905DED"/>
    <w:multiLevelType w:val="hybridMultilevel"/>
    <w:tmpl w:val="A4444FD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6C53EA4"/>
    <w:multiLevelType w:val="hybridMultilevel"/>
    <w:tmpl w:val="BAA84760"/>
    <w:lvl w:ilvl="0" w:tplc="0C22D250">
      <w:start w:val="1"/>
      <w:numFmt w:val="bullet"/>
      <w:lvlText w:val="U"/>
      <w:lvlJc w:val="left"/>
      <w:pPr>
        <w:ind w:left="3600" w:hanging="360"/>
      </w:pPr>
      <w:rPr>
        <w:rFonts w:ascii="Arial" w:hAnsi="Arial" w:hint="default"/>
        <w:b/>
        <w:i w:val="0"/>
        <w:color w:val="24C1D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1836112F"/>
    <w:multiLevelType w:val="hybridMultilevel"/>
    <w:tmpl w:val="AD7AAACA"/>
    <w:lvl w:ilvl="0" w:tplc="0809001B">
      <w:start w:val="1"/>
      <w:numFmt w:val="lowerRoman"/>
      <w:lvlText w:val="%1."/>
      <w:lvlJc w:val="righ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27534BD1"/>
    <w:multiLevelType w:val="hybridMultilevel"/>
    <w:tmpl w:val="AD08A330"/>
    <w:lvl w:ilvl="0" w:tplc="0C22D250">
      <w:start w:val="1"/>
      <w:numFmt w:val="bullet"/>
      <w:lvlText w:val="U"/>
      <w:lvlJc w:val="left"/>
      <w:pPr>
        <w:ind w:left="720" w:hanging="360"/>
      </w:pPr>
      <w:rPr>
        <w:rFonts w:ascii="Arial" w:hAnsi="Arial" w:hint="default"/>
        <w:b/>
        <w:i w:val="0"/>
        <w:color w:val="24C1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F7927"/>
    <w:multiLevelType w:val="hybridMultilevel"/>
    <w:tmpl w:val="4EC09CAC"/>
    <w:lvl w:ilvl="0" w:tplc="0C22D250">
      <w:start w:val="1"/>
      <w:numFmt w:val="bullet"/>
      <w:lvlText w:val="U"/>
      <w:lvlJc w:val="left"/>
      <w:pPr>
        <w:ind w:left="720" w:hanging="360"/>
      </w:pPr>
      <w:rPr>
        <w:rFonts w:ascii="Arial" w:hAnsi="Arial" w:hint="default"/>
        <w:b/>
        <w:i w:val="0"/>
        <w:color w:val="24C1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76922"/>
    <w:multiLevelType w:val="hybridMultilevel"/>
    <w:tmpl w:val="399A32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5B08F4"/>
    <w:multiLevelType w:val="hybridMultilevel"/>
    <w:tmpl w:val="5108F0C4"/>
    <w:lvl w:ilvl="0" w:tplc="0809001B">
      <w:start w:val="1"/>
      <w:numFmt w:val="lowerRoman"/>
      <w:lvlText w:val="%1."/>
      <w:lvlJc w:val="righ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15:restartNumberingAfterBreak="0">
    <w:nsid w:val="3AA33375"/>
    <w:multiLevelType w:val="hybridMultilevel"/>
    <w:tmpl w:val="75D291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253D58"/>
    <w:multiLevelType w:val="hybridMultilevel"/>
    <w:tmpl w:val="2AD0DD1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9171430"/>
    <w:multiLevelType w:val="hybridMultilevel"/>
    <w:tmpl w:val="34C02966"/>
    <w:lvl w:ilvl="0" w:tplc="0C22D250">
      <w:start w:val="1"/>
      <w:numFmt w:val="bullet"/>
      <w:lvlText w:val="U"/>
      <w:lvlJc w:val="left"/>
      <w:pPr>
        <w:ind w:left="720" w:hanging="360"/>
      </w:pPr>
      <w:rPr>
        <w:rFonts w:ascii="Arial" w:hAnsi="Arial" w:hint="default"/>
        <w:b/>
        <w:i w:val="0"/>
        <w:color w:val="24C1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D5A1F"/>
    <w:multiLevelType w:val="hybridMultilevel"/>
    <w:tmpl w:val="45DE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0F0E82"/>
    <w:multiLevelType w:val="hybridMultilevel"/>
    <w:tmpl w:val="8884BF12"/>
    <w:lvl w:ilvl="0" w:tplc="0C22D250">
      <w:start w:val="1"/>
      <w:numFmt w:val="bullet"/>
      <w:lvlText w:val="U"/>
      <w:lvlJc w:val="left"/>
      <w:pPr>
        <w:ind w:left="3600" w:hanging="360"/>
      </w:pPr>
      <w:rPr>
        <w:rFonts w:ascii="Arial" w:hAnsi="Arial" w:hint="default"/>
        <w:b/>
        <w:i w:val="0"/>
        <w:color w:val="24C1D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6C3500A4"/>
    <w:multiLevelType w:val="hybridMultilevel"/>
    <w:tmpl w:val="641ACF7A"/>
    <w:lvl w:ilvl="0" w:tplc="9CAAC776">
      <w:start w:val="1"/>
      <w:numFmt w:val="decimal"/>
      <w:lvlText w:val="%1."/>
      <w:lvlJc w:val="left"/>
      <w:pPr>
        <w:ind w:left="1800" w:hanging="360"/>
      </w:pPr>
      <w:rPr>
        <w:b/>
        <w:sz w:val="28"/>
      </w:rPr>
    </w:lvl>
    <w:lvl w:ilvl="1" w:tplc="CB54F446">
      <w:start w:val="1"/>
      <w:numFmt w:val="lowerLetter"/>
      <w:lvlText w:val="%2."/>
      <w:lvlJc w:val="left"/>
      <w:pPr>
        <w:ind w:left="2520" w:hanging="360"/>
      </w:pPr>
      <w:rPr>
        <w:sz w:val="22"/>
      </w:rPr>
    </w:lvl>
    <w:lvl w:ilvl="2" w:tplc="7B9A220E">
      <w:start w:val="1"/>
      <w:numFmt w:val="lowerRoman"/>
      <w:lvlText w:val="%3."/>
      <w:lvlJc w:val="right"/>
      <w:pPr>
        <w:ind w:left="3240" w:hanging="180"/>
      </w:pPr>
      <w:rPr>
        <w:sz w:val="22"/>
      </w:rPr>
    </w:lvl>
    <w:lvl w:ilvl="3" w:tplc="EFBA6C38">
      <w:start w:val="1"/>
      <w:numFmt w:val="decimal"/>
      <w:lvlText w:val="%4."/>
      <w:lvlJc w:val="left"/>
      <w:pPr>
        <w:ind w:left="3960" w:hanging="360"/>
      </w:pPr>
      <w:rPr>
        <w:sz w:val="22"/>
      </w:r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48D09C3"/>
    <w:multiLevelType w:val="hybridMultilevel"/>
    <w:tmpl w:val="4EBACEB4"/>
    <w:lvl w:ilvl="0" w:tplc="0C22D250">
      <w:start w:val="1"/>
      <w:numFmt w:val="bullet"/>
      <w:lvlText w:val="U"/>
      <w:lvlJc w:val="left"/>
      <w:pPr>
        <w:ind w:left="720" w:hanging="360"/>
      </w:pPr>
      <w:rPr>
        <w:rFonts w:ascii="Arial" w:hAnsi="Arial" w:hint="default"/>
        <w:b/>
        <w:i w:val="0"/>
        <w:color w:val="24C1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16227"/>
    <w:multiLevelType w:val="hybridMultilevel"/>
    <w:tmpl w:val="860859E4"/>
    <w:lvl w:ilvl="0" w:tplc="0809000F">
      <w:start w:val="1"/>
      <w:numFmt w:val="decimal"/>
      <w:lvlText w:val="%1."/>
      <w:lvlJc w:val="lef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C47318"/>
    <w:multiLevelType w:val="hybridMultilevel"/>
    <w:tmpl w:val="6FEE8CCA"/>
    <w:lvl w:ilvl="0" w:tplc="0C22D250">
      <w:start w:val="1"/>
      <w:numFmt w:val="bullet"/>
      <w:lvlText w:val="U"/>
      <w:lvlJc w:val="left"/>
      <w:pPr>
        <w:ind w:left="720" w:hanging="360"/>
      </w:pPr>
      <w:rPr>
        <w:rFonts w:ascii="Arial" w:hAnsi="Arial" w:hint="default"/>
        <w:b/>
        <w:i w:val="0"/>
        <w:color w:val="24C1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B267E7"/>
    <w:multiLevelType w:val="hybridMultilevel"/>
    <w:tmpl w:val="C462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5"/>
  </w:num>
  <w:num w:numId="4">
    <w:abstractNumId w:val="17"/>
  </w:num>
  <w:num w:numId="5">
    <w:abstractNumId w:val="3"/>
  </w:num>
  <w:num w:numId="6">
    <w:abstractNumId w:val="16"/>
  </w:num>
  <w:num w:numId="7">
    <w:abstractNumId w:val="13"/>
  </w:num>
  <w:num w:numId="8">
    <w:abstractNumId w:val="8"/>
  </w:num>
  <w:num w:numId="9">
    <w:abstractNumId w:val="0"/>
  </w:num>
  <w:num w:numId="10">
    <w:abstractNumId w:val="2"/>
  </w:num>
  <w:num w:numId="11">
    <w:abstractNumId w:val="6"/>
  </w:num>
  <w:num w:numId="12">
    <w:abstractNumId w:val="7"/>
  </w:num>
  <w:num w:numId="13">
    <w:abstractNumId w:val="5"/>
  </w:num>
  <w:num w:numId="14">
    <w:abstractNumId w:val="4"/>
  </w:num>
  <w:num w:numId="15">
    <w:abstractNumId w:val="14"/>
  </w:num>
  <w:num w:numId="16">
    <w:abstractNumId w:val="12"/>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02"/>
    <w:rsid w:val="00014968"/>
    <w:rsid w:val="0008336E"/>
    <w:rsid w:val="000C63AC"/>
    <w:rsid w:val="000E3B40"/>
    <w:rsid w:val="000F26BD"/>
    <w:rsid w:val="00120171"/>
    <w:rsid w:val="00216085"/>
    <w:rsid w:val="0024066D"/>
    <w:rsid w:val="00261024"/>
    <w:rsid w:val="002B0706"/>
    <w:rsid w:val="002B2290"/>
    <w:rsid w:val="002C7D50"/>
    <w:rsid w:val="002F53EE"/>
    <w:rsid w:val="00322AFF"/>
    <w:rsid w:val="003F1A3E"/>
    <w:rsid w:val="00422A7B"/>
    <w:rsid w:val="0043602A"/>
    <w:rsid w:val="00500489"/>
    <w:rsid w:val="00510088"/>
    <w:rsid w:val="00577F76"/>
    <w:rsid w:val="005921F8"/>
    <w:rsid w:val="005B3A60"/>
    <w:rsid w:val="005D3032"/>
    <w:rsid w:val="005F17D3"/>
    <w:rsid w:val="00656925"/>
    <w:rsid w:val="006762A9"/>
    <w:rsid w:val="006B1AEC"/>
    <w:rsid w:val="006B646F"/>
    <w:rsid w:val="006D3E6E"/>
    <w:rsid w:val="006E246F"/>
    <w:rsid w:val="00726011"/>
    <w:rsid w:val="0073159C"/>
    <w:rsid w:val="00754C14"/>
    <w:rsid w:val="00787838"/>
    <w:rsid w:val="007D0AE9"/>
    <w:rsid w:val="00801765"/>
    <w:rsid w:val="008550C8"/>
    <w:rsid w:val="008E19A6"/>
    <w:rsid w:val="009077D6"/>
    <w:rsid w:val="0098781F"/>
    <w:rsid w:val="00991F0E"/>
    <w:rsid w:val="009D02D6"/>
    <w:rsid w:val="009F232A"/>
    <w:rsid w:val="00A055CF"/>
    <w:rsid w:val="00A0688C"/>
    <w:rsid w:val="00A94C6A"/>
    <w:rsid w:val="00A95D38"/>
    <w:rsid w:val="00AC6069"/>
    <w:rsid w:val="00AC74F7"/>
    <w:rsid w:val="00B076F6"/>
    <w:rsid w:val="00B104A9"/>
    <w:rsid w:val="00B44F1F"/>
    <w:rsid w:val="00B71E0D"/>
    <w:rsid w:val="00C53D1D"/>
    <w:rsid w:val="00C7069E"/>
    <w:rsid w:val="00C872E3"/>
    <w:rsid w:val="00CF34A8"/>
    <w:rsid w:val="00D0767E"/>
    <w:rsid w:val="00D12149"/>
    <w:rsid w:val="00D15937"/>
    <w:rsid w:val="00D21902"/>
    <w:rsid w:val="00EB09D4"/>
    <w:rsid w:val="00EF6AA4"/>
    <w:rsid w:val="00F62473"/>
    <w:rsid w:val="00F7255D"/>
    <w:rsid w:val="00F84CB4"/>
    <w:rsid w:val="00FB43B9"/>
    <w:rsid w:val="00FD0033"/>
    <w:rsid w:val="01356D9D"/>
    <w:rsid w:val="028DE811"/>
    <w:rsid w:val="02F37705"/>
    <w:rsid w:val="048E01FE"/>
    <w:rsid w:val="052EE90D"/>
    <w:rsid w:val="0564A818"/>
    <w:rsid w:val="060E1D06"/>
    <w:rsid w:val="0720D563"/>
    <w:rsid w:val="0A1D532F"/>
    <w:rsid w:val="0EE47674"/>
    <w:rsid w:val="0FCA4328"/>
    <w:rsid w:val="1131CF49"/>
    <w:rsid w:val="11DD00CB"/>
    <w:rsid w:val="1282817A"/>
    <w:rsid w:val="1397CECE"/>
    <w:rsid w:val="14542DC8"/>
    <w:rsid w:val="14B2C52C"/>
    <w:rsid w:val="14D2BD5F"/>
    <w:rsid w:val="169F733E"/>
    <w:rsid w:val="1705F98B"/>
    <w:rsid w:val="1736BC8A"/>
    <w:rsid w:val="19CAE4F9"/>
    <w:rsid w:val="1ABC35A5"/>
    <w:rsid w:val="1D9A7F6A"/>
    <w:rsid w:val="1F2ECFEA"/>
    <w:rsid w:val="219865A6"/>
    <w:rsid w:val="23166BA0"/>
    <w:rsid w:val="24F11726"/>
    <w:rsid w:val="25117025"/>
    <w:rsid w:val="25698BF2"/>
    <w:rsid w:val="26F77B91"/>
    <w:rsid w:val="2A1411E1"/>
    <w:rsid w:val="2D91FB47"/>
    <w:rsid w:val="2DA44B4C"/>
    <w:rsid w:val="2E48214B"/>
    <w:rsid w:val="2EBA51D1"/>
    <w:rsid w:val="2F20C866"/>
    <w:rsid w:val="30314FF1"/>
    <w:rsid w:val="314B0CCC"/>
    <w:rsid w:val="31CC0F5C"/>
    <w:rsid w:val="321F3221"/>
    <w:rsid w:val="324D9891"/>
    <w:rsid w:val="3D0011A3"/>
    <w:rsid w:val="3DAE0C46"/>
    <w:rsid w:val="3E2E9488"/>
    <w:rsid w:val="3FA9D0B3"/>
    <w:rsid w:val="40386C03"/>
    <w:rsid w:val="40C6ECE9"/>
    <w:rsid w:val="448936ED"/>
    <w:rsid w:val="4576B7ED"/>
    <w:rsid w:val="48D0658B"/>
    <w:rsid w:val="494F5D7F"/>
    <w:rsid w:val="4995BA76"/>
    <w:rsid w:val="49F871D3"/>
    <w:rsid w:val="4CB8A681"/>
    <w:rsid w:val="4CF3E581"/>
    <w:rsid w:val="4EDCDD13"/>
    <w:rsid w:val="4EF2BC70"/>
    <w:rsid w:val="4FD799D1"/>
    <w:rsid w:val="503C1634"/>
    <w:rsid w:val="51F117EB"/>
    <w:rsid w:val="5249469B"/>
    <w:rsid w:val="54B2EE20"/>
    <w:rsid w:val="57447690"/>
    <w:rsid w:val="5797B249"/>
    <w:rsid w:val="58E9A7E0"/>
    <w:rsid w:val="5B168B19"/>
    <w:rsid w:val="5BABCB24"/>
    <w:rsid w:val="5C737C9A"/>
    <w:rsid w:val="5DD741F5"/>
    <w:rsid w:val="5EEFB7DD"/>
    <w:rsid w:val="624A7AF5"/>
    <w:rsid w:val="64C9F2B2"/>
    <w:rsid w:val="66B627A3"/>
    <w:rsid w:val="6800421B"/>
    <w:rsid w:val="6A90D093"/>
    <w:rsid w:val="6AC1B537"/>
    <w:rsid w:val="6C45C951"/>
    <w:rsid w:val="6CC4E83D"/>
    <w:rsid w:val="6CD156B4"/>
    <w:rsid w:val="6D503B9A"/>
    <w:rsid w:val="6E1BA7B7"/>
    <w:rsid w:val="6E8F536C"/>
    <w:rsid w:val="6F9ADD25"/>
    <w:rsid w:val="7189E446"/>
    <w:rsid w:val="71FFA117"/>
    <w:rsid w:val="74B2FEAB"/>
    <w:rsid w:val="75B5A61C"/>
    <w:rsid w:val="78675A74"/>
    <w:rsid w:val="78C5FD7C"/>
    <w:rsid w:val="7AB739AC"/>
    <w:rsid w:val="7ABAADF0"/>
    <w:rsid w:val="7ABC6059"/>
    <w:rsid w:val="7D4860B9"/>
    <w:rsid w:val="7D79C3F5"/>
    <w:rsid w:val="7ED191FF"/>
    <w:rsid w:val="7F17C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C1C6"/>
  <w14:defaultImageDpi w14:val="32767"/>
  <w15:chartTrackingRefBased/>
  <w15:docId w15:val="{1A3FC915-614B-4493-A95B-6049EC0E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68"/>
    <w:pPr>
      <w:spacing w:after="240" w:line="312" w:lineRule="auto"/>
    </w:pPr>
    <w:rPr>
      <w:rFonts w:ascii="Arial" w:hAnsi="Arial"/>
    </w:rPr>
  </w:style>
  <w:style w:type="paragraph" w:styleId="Heading1">
    <w:name w:val="heading 1"/>
    <w:basedOn w:val="Normal"/>
    <w:next w:val="Normal"/>
    <w:link w:val="Heading1Char"/>
    <w:uiPriority w:val="9"/>
    <w:qFormat/>
    <w:rsid w:val="002B0706"/>
    <w:pPr>
      <w:keepNext/>
      <w:keepLines/>
      <w:spacing w:before="240"/>
      <w:outlineLvl w:val="0"/>
    </w:pPr>
    <w:rPr>
      <w:rFonts w:ascii="Arial Black" w:eastAsiaTheme="majorEastAsia" w:hAnsi="Arial Black" w:cstheme="majorBidi"/>
      <w:i/>
      <w:caps/>
      <w:color w:val="FF3366"/>
      <w:spacing w:val="40"/>
      <w:kern w:val="96"/>
      <w:sz w:val="40"/>
      <w:szCs w:val="32"/>
    </w:rPr>
  </w:style>
  <w:style w:type="paragraph" w:styleId="Heading2">
    <w:name w:val="heading 2"/>
    <w:basedOn w:val="Normal"/>
    <w:next w:val="Normal"/>
    <w:link w:val="Heading2Char"/>
    <w:uiPriority w:val="9"/>
    <w:unhideWhenUsed/>
    <w:qFormat/>
    <w:rsid w:val="002B0706"/>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iPriority w:val="9"/>
    <w:unhideWhenUsed/>
    <w:qFormat/>
    <w:rsid w:val="00322AFF"/>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unhideWhenUsed/>
    <w:qFormat/>
    <w:rsid w:val="00510088"/>
    <w:pPr>
      <w:keepNext/>
      <w:keepLines/>
      <w:spacing w:before="40"/>
      <w:outlineLvl w:val="3"/>
    </w:pPr>
    <w:rPr>
      <w:rFonts w:eastAsiaTheme="majorEastAsia" w:cstheme="majorBidi"/>
      <w:b/>
      <w:iCs/>
      <w:color w:val="36D1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1AEC"/>
    <w:rPr>
      <w:rFonts w:eastAsiaTheme="minorEastAsia"/>
      <w:sz w:val="22"/>
      <w:szCs w:val="22"/>
      <w:lang w:val="en-US" w:eastAsia="zh-CN"/>
    </w:rPr>
  </w:style>
  <w:style w:type="character" w:customStyle="1" w:styleId="NoSpacingChar">
    <w:name w:val="No Spacing Char"/>
    <w:basedOn w:val="DefaultParagraphFont"/>
    <w:link w:val="NoSpacing"/>
    <w:uiPriority w:val="1"/>
    <w:rsid w:val="006B1AEC"/>
    <w:rPr>
      <w:rFonts w:eastAsiaTheme="minorEastAsia"/>
      <w:sz w:val="22"/>
      <w:szCs w:val="22"/>
      <w:lang w:val="en-US" w:eastAsia="zh-CN"/>
    </w:rPr>
  </w:style>
  <w:style w:type="paragraph" w:styleId="Header">
    <w:name w:val="header"/>
    <w:basedOn w:val="Normal"/>
    <w:link w:val="HeaderChar"/>
    <w:uiPriority w:val="99"/>
    <w:unhideWhenUsed/>
    <w:rsid w:val="006B1AEC"/>
    <w:pPr>
      <w:tabs>
        <w:tab w:val="center" w:pos="4513"/>
        <w:tab w:val="right" w:pos="9026"/>
      </w:tabs>
    </w:pPr>
  </w:style>
  <w:style w:type="character" w:customStyle="1" w:styleId="HeaderChar">
    <w:name w:val="Header Char"/>
    <w:basedOn w:val="DefaultParagraphFont"/>
    <w:link w:val="Header"/>
    <w:uiPriority w:val="99"/>
    <w:rsid w:val="006B1AEC"/>
  </w:style>
  <w:style w:type="paragraph" w:styleId="Footer">
    <w:name w:val="footer"/>
    <w:basedOn w:val="Normal"/>
    <w:link w:val="FooterChar"/>
    <w:uiPriority w:val="99"/>
    <w:unhideWhenUsed/>
    <w:rsid w:val="006B1AEC"/>
    <w:pPr>
      <w:tabs>
        <w:tab w:val="center" w:pos="4513"/>
        <w:tab w:val="right" w:pos="9026"/>
      </w:tabs>
    </w:pPr>
  </w:style>
  <w:style w:type="character" w:customStyle="1" w:styleId="FooterChar">
    <w:name w:val="Footer Char"/>
    <w:basedOn w:val="DefaultParagraphFont"/>
    <w:link w:val="Footer"/>
    <w:uiPriority w:val="99"/>
    <w:rsid w:val="006B1AEC"/>
  </w:style>
  <w:style w:type="character" w:styleId="PageNumber">
    <w:name w:val="page number"/>
    <w:basedOn w:val="DefaultParagraphFont"/>
    <w:uiPriority w:val="99"/>
    <w:semiHidden/>
    <w:unhideWhenUsed/>
    <w:rsid w:val="006D3E6E"/>
  </w:style>
  <w:style w:type="character" w:customStyle="1" w:styleId="Heading1Char">
    <w:name w:val="Heading 1 Char"/>
    <w:basedOn w:val="DefaultParagraphFont"/>
    <w:link w:val="Heading1"/>
    <w:uiPriority w:val="9"/>
    <w:rsid w:val="002B0706"/>
    <w:rPr>
      <w:rFonts w:ascii="Arial Black" w:eastAsiaTheme="majorEastAsia" w:hAnsi="Arial Black" w:cstheme="majorBidi"/>
      <w:i/>
      <w:caps/>
      <w:color w:val="FF3366"/>
      <w:spacing w:val="40"/>
      <w:kern w:val="96"/>
      <w:sz w:val="40"/>
      <w:szCs w:val="32"/>
    </w:rPr>
  </w:style>
  <w:style w:type="character" w:customStyle="1" w:styleId="Heading2Char">
    <w:name w:val="Heading 2 Char"/>
    <w:basedOn w:val="DefaultParagraphFont"/>
    <w:link w:val="Heading2"/>
    <w:uiPriority w:val="9"/>
    <w:rsid w:val="002B0706"/>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uiPriority w:val="9"/>
    <w:rsid w:val="00322AFF"/>
    <w:rPr>
      <w:rFonts w:ascii="Arial" w:eastAsiaTheme="majorEastAsia" w:hAnsi="Arial" w:cstheme="majorBidi"/>
      <w:b/>
      <w:caps/>
      <w:color w:val="FF3366"/>
      <w:spacing w:val="30"/>
      <w:kern w:val="100"/>
      <w:sz w:val="28"/>
    </w:rPr>
  </w:style>
  <w:style w:type="paragraph" w:styleId="IntenseQuote">
    <w:name w:val="Intense Quote"/>
    <w:basedOn w:val="Normal"/>
    <w:next w:val="Normal"/>
    <w:link w:val="IntenseQuoteChar"/>
    <w:uiPriority w:val="30"/>
    <w:rsid w:val="002B2290"/>
    <w:pPr>
      <w:pBdr>
        <w:top w:val="dotted" w:sz="12" w:space="10" w:color="36D1DE"/>
        <w:bottom w:val="dotted" w:sz="12" w:space="10" w:color="36D1DE"/>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B2290"/>
    <w:rPr>
      <w:rFonts w:ascii="Arial" w:hAnsi="Arial"/>
      <w:i/>
      <w:iCs/>
      <w:color w:val="404040" w:themeColor="text1" w:themeTint="BF"/>
    </w:rPr>
  </w:style>
  <w:style w:type="character" w:customStyle="1" w:styleId="Heading4Char">
    <w:name w:val="Heading 4 Char"/>
    <w:basedOn w:val="DefaultParagraphFont"/>
    <w:link w:val="Heading4"/>
    <w:uiPriority w:val="9"/>
    <w:rsid w:val="00510088"/>
    <w:rPr>
      <w:rFonts w:ascii="Arial" w:eastAsiaTheme="majorEastAsia" w:hAnsi="Arial" w:cstheme="majorBidi"/>
      <w:b/>
      <w:iCs/>
      <w:color w:val="36D1DE"/>
    </w:rPr>
  </w:style>
  <w:style w:type="paragraph" w:styleId="ListParagraph">
    <w:name w:val="List Paragraph"/>
    <w:basedOn w:val="Normal"/>
    <w:uiPriority w:val="34"/>
    <w:qFormat/>
    <w:rsid w:val="005D3032"/>
    <w:pPr>
      <w:numPr>
        <w:numId w:val="2"/>
      </w:numPr>
      <w:contextualSpacing/>
    </w:pPr>
  </w:style>
  <w:style w:type="table" w:styleId="TableGrid">
    <w:name w:val="Table Grid"/>
    <w:basedOn w:val="TableNormal"/>
    <w:uiPriority w:val="59"/>
    <w:rsid w:val="00B104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7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8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8781F"/>
    <w:rPr>
      <w:b/>
      <w:bCs/>
    </w:rPr>
  </w:style>
  <w:style w:type="character" w:customStyle="1" w:styleId="CommentSubjectChar">
    <w:name w:val="Comment Subject Char"/>
    <w:basedOn w:val="CommentTextChar"/>
    <w:link w:val="CommentSubject"/>
    <w:uiPriority w:val="99"/>
    <w:semiHidden/>
    <w:rsid w:val="0098781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union.com/pageassets/about-us/policies-and-references/HWUnion-Articles-of-Assocation.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glynn@hw.ac.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wunion.com/pageassets/about-us/policies-and-references/HW-Union-Complaints-Procedure.docx" TargetMode="External"/><Relationship Id="rId4" Type="http://schemas.openxmlformats.org/officeDocument/2006/relationships/webSettings" Target="webSettings.xml"/><Relationship Id="rId9" Type="http://schemas.openxmlformats.org/officeDocument/2006/relationships/hyperlink" Target="https://heriotwatt-my.sharepoint.com/:w:/g/personal/pg24_hw_ac_uk/EcP0cQuDq9hCg6xLrqOQCLUBAvn2KS6HsFNeAZ7475zsnw?e=uQgv7X"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LocalStore\GE31\Downloads\HWUnion-Template-Document-Basic-3%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HWUnion-Template-Document-Basic-3 (4)</Template>
  <TotalTime>1</TotalTime>
  <Pages>6</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Gail</dc:creator>
  <cp:keywords/>
  <dc:description/>
  <cp:lastModifiedBy>Adam Dewar</cp:lastModifiedBy>
  <cp:revision>2</cp:revision>
  <dcterms:created xsi:type="dcterms:W3CDTF">2021-10-25T12:13:00Z</dcterms:created>
  <dcterms:modified xsi:type="dcterms:W3CDTF">2021-10-25T12:13:00Z</dcterms:modified>
</cp:coreProperties>
</file>