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F480" w14:textId="440C011B" w:rsidR="003F1A3E" w:rsidRDefault="00117C48" w:rsidP="00117C48">
      <w:pPr>
        <w:pStyle w:val="Heading1"/>
        <w:numPr>
          <w:ilvl w:val="0"/>
          <w:numId w:val="8"/>
        </w:numPr>
      </w:pPr>
      <w:r>
        <w:t>members’ Complaints Procedure</w:t>
      </w:r>
    </w:p>
    <w:p w14:paraId="06053FB9" w14:textId="59F5ACE0" w:rsidR="008B758A" w:rsidRDefault="00117C48" w:rsidP="00461C76">
      <w:pPr>
        <w:pStyle w:val="Heading2"/>
        <w:numPr>
          <w:ilvl w:val="1"/>
          <w:numId w:val="8"/>
        </w:numPr>
      </w:pPr>
      <w:r>
        <w:t>Making a complaint</w:t>
      </w:r>
    </w:p>
    <w:p w14:paraId="5AFEB2AE" w14:textId="77777777" w:rsidR="00B954CA" w:rsidRPr="00B954CA" w:rsidRDefault="00B954CA" w:rsidP="00B954CA">
      <w:pPr>
        <w:pStyle w:val="ListParagraph"/>
        <w:numPr>
          <w:ilvl w:val="2"/>
          <w:numId w:val="8"/>
        </w:numPr>
      </w:pPr>
      <w:r w:rsidRPr="00B954CA">
        <w:t>Where possible, complaints should be resolved as quickly as possible on an informal basis. However, it is recognised that this is not always possible. </w:t>
      </w:r>
    </w:p>
    <w:p w14:paraId="7819AC40" w14:textId="77777777" w:rsidR="00B954CA" w:rsidRPr="00B954CA" w:rsidRDefault="00B954CA" w:rsidP="00B954CA">
      <w:pPr>
        <w:pStyle w:val="ListParagraph"/>
        <w:numPr>
          <w:ilvl w:val="2"/>
          <w:numId w:val="8"/>
        </w:numPr>
      </w:pPr>
      <w:r w:rsidRPr="00B954CA">
        <w:t>The Union has a </w:t>
      </w:r>
      <w:hyperlink r:id="rId7" w:tgtFrame="_blank" w:history="1">
        <w:r w:rsidRPr="00B954CA">
          <w:rPr>
            <w:rStyle w:val="Hyperlink"/>
          </w:rPr>
          <w:t>Policy and Procedures for Managing Complaints</w:t>
        </w:r>
      </w:hyperlink>
      <w:r w:rsidRPr="00B954CA">
        <w:t> which outlines the process for raising a complaint and enables complaints to be investigated as appropriate. The process can be used to raise a concern about the conduct of elected members of the Union in respect of their Union activities. </w:t>
      </w:r>
    </w:p>
    <w:p w14:paraId="0BF21ACC" w14:textId="77777777" w:rsidR="00B954CA" w:rsidRPr="00B954CA" w:rsidRDefault="00B954CA" w:rsidP="00B954CA">
      <w:pPr>
        <w:pStyle w:val="ListParagraph"/>
        <w:numPr>
          <w:ilvl w:val="2"/>
          <w:numId w:val="8"/>
        </w:numPr>
      </w:pPr>
      <w:r w:rsidRPr="00B954CA">
        <w:t>Following investigation, a complaint may result in disciplinary action being taken in accordance with this </w:t>
      </w:r>
      <w:proofErr w:type="gramStart"/>
      <w:r w:rsidRPr="00B954CA">
        <w:t>Bye-Law</w:t>
      </w:r>
      <w:proofErr w:type="gramEnd"/>
      <w:r w:rsidRPr="00B954CA">
        <w:t>.   </w:t>
      </w:r>
    </w:p>
    <w:p w14:paraId="412DD900" w14:textId="1971EC1F" w:rsidR="00461C76" w:rsidRDefault="00B954CA" w:rsidP="00B954CA">
      <w:pPr>
        <w:pStyle w:val="ListParagraph"/>
        <w:numPr>
          <w:ilvl w:val="2"/>
          <w:numId w:val="8"/>
        </w:numPr>
      </w:pPr>
      <w:r w:rsidRPr="00B954CA">
        <w:t>Where the matter relates to the conduct of members in an elected capacity, including Full-time Officers, Executive Officers and Society Office Bearers, students also have the option to use the processes outlined elsewhere in </w:t>
      </w:r>
      <w:proofErr w:type="gramStart"/>
      <w:r w:rsidRPr="00B954CA">
        <w:t>Bye-Law</w:t>
      </w:r>
      <w:proofErr w:type="gramEnd"/>
      <w:r w:rsidRPr="00B954CA">
        <w:t> 10</w:t>
      </w:r>
      <w:r w:rsidR="00461C76" w:rsidRPr="00461C76">
        <w:t>. </w:t>
      </w:r>
    </w:p>
    <w:p w14:paraId="5DFB2A99" w14:textId="7FA5D163" w:rsidR="00461C76" w:rsidRDefault="00B954CA" w:rsidP="00461C76">
      <w:pPr>
        <w:pStyle w:val="Heading2"/>
        <w:numPr>
          <w:ilvl w:val="1"/>
          <w:numId w:val="8"/>
        </w:numPr>
      </w:pPr>
      <w:r>
        <w:t>Jurisdiction</w:t>
      </w:r>
    </w:p>
    <w:p w14:paraId="183F9735" w14:textId="77777777" w:rsidR="00B954CA" w:rsidRPr="00B954CA" w:rsidRDefault="00B954CA" w:rsidP="00B954CA">
      <w:pPr>
        <w:pStyle w:val="ListParagraph"/>
        <w:numPr>
          <w:ilvl w:val="2"/>
          <w:numId w:val="8"/>
        </w:numPr>
      </w:pPr>
      <w:r w:rsidRPr="00B954CA">
        <w:t>This </w:t>
      </w:r>
      <w:proofErr w:type="gramStart"/>
      <w:r w:rsidRPr="00B954CA">
        <w:t>Bye-law</w:t>
      </w:r>
      <w:proofErr w:type="gramEnd"/>
      <w:r w:rsidRPr="00B954CA">
        <w:t> applies to any activity or event associated with the Union, where a Student Member has breached the </w:t>
      </w:r>
      <w:proofErr w:type="gramStart"/>
      <w:r w:rsidRPr="00B954CA">
        <w:t>Bye-laws</w:t>
      </w:r>
      <w:proofErr w:type="gramEnd"/>
      <w:r w:rsidRPr="00B954CA">
        <w:t>. </w:t>
      </w:r>
    </w:p>
    <w:p w14:paraId="5A9883A0" w14:textId="77777777" w:rsidR="00B954CA" w:rsidRPr="00B954CA" w:rsidRDefault="00B954CA" w:rsidP="00B954CA">
      <w:pPr>
        <w:pStyle w:val="ListParagraph"/>
        <w:numPr>
          <w:ilvl w:val="2"/>
          <w:numId w:val="8"/>
        </w:numPr>
      </w:pPr>
      <w:r w:rsidRPr="00B954CA">
        <w:t>Complaints raised by external organisations, relating to the conduct of a Student Member, will be dealt with through </w:t>
      </w:r>
      <w:proofErr w:type="spellStart"/>
      <w:r w:rsidRPr="00B954CA">
        <w:t>HWUnion’s</w:t>
      </w:r>
      <w:proofErr w:type="spellEnd"/>
      <w:r w:rsidRPr="00B954CA">
        <w:t> </w:t>
      </w:r>
      <w:hyperlink r:id="rId8" w:tgtFrame="_blank" w:history="1">
        <w:r w:rsidRPr="00B954CA">
          <w:rPr>
            <w:rStyle w:val="Hyperlink"/>
          </w:rPr>
          <w:t>Policy and Procedures for Managing Complaints.</w:t>
        </w:r>
      </w:hyperlink>
      <w:r w:rsidRPr="00B954CA">
        <w:t> </w:t>
      </w:r>
    </w:p>
    <w:p w14:paraId="27FE73E2" w14:textId="77777777" w:rsidR="00B954CA" w:rsidRPr="00B954CA" w:rsidRDefault="00B954CA" w:rsidP="00B954CA">
      <w:pPr>
        <w:pStyle w:val="ListParagraph"/>
        <w:numPr>
          <w:ilvl w:val="2"/>
          <w:numId w:val="8"/>
        </w:numPr>
      </w:pPr>
      <w:r w:rsidRPr="00B954CA">
        <w:t>An offence against Student Members allegedly committed by a member of another institution shall be referred to that member’s institution for action. </w:t>
      </w:r>
    </w:p>
    <w:p w14:paraId="76BB9355" w14:textId="283298D9" w:rsidR="00461C76" w:rsidRDefault="00B954CA" w:rsidP="00B954CA">
      <w:pPr>
        <w:pStyle w:val="ListParagraph"/>
        <w:numPr>
          <w:ilvl w:val="2"/>
          <w:numId w:val="8"/>
        </w:numPr>
      </w:pPr>
      <w:r w:rsidRPr="00B954CA">
        <w:t>This </w:t>
      </w:r>
      <w:proofErr w:type="gramStart"/>
      <w:r w:rsidRPr="00B954CA">
        <w:t>Bye-law</w:t>
      </w:r>
      <w:proofErr w:type="gramEnd"/>
      <w:r w:rsidRPr="00B954CA">
        <w:t> shall apply where applicable to other organisations with a reciprocal agreement with the Union</w:t>
      </w:r>
      <w:r w:rsidR="00461C76">
        <w:t xml:space="preserve">. </w:t>
      </w:r>
    </w:p>
    <w:p w14:paraId="42F9DF1F" w14:textId="41981095" w:rsidR="00461C76" w:rsidRDefault="00B954CA" w:rsidP="00461C76">
      <w:pPr>
        <w:pStyle w:val="Heading2"/>
        <w:numPr>
          <w:ilvl w:val="1"/>
          <w:numId w:val="8"/>
        </w:numPr>
      </w:pPr>
      <w:r>
        <w:t>Conduct</w:t>
      </w:r>
    </w:p>
    <w:p w14:paraId="15E885B0" w14:textId="77777777" w:rsidR="00766FD5" w:rsidRPr="00766FD5" w:rsidRDefault="00766FD5" w:rsidP="00766FD5">
      <w:pPr>
        <w:pStyle w:val="ListParagraph"/>
        <w:numPr>
          <w:ilvl w:val="2"/>
          <w:numId w:val="8"/>
        </w:numPr>
      </w:pPr>
      <w:r w:rsidRPr="00766FD5">
        <w:t>The Union’s Complaints Policy and Procedures can be used to raise a matter in respect of any Student Member who, whilst involved in activities in respect of the Union, is alleged to have: </w:t>
      </w:r>
    </w:p>
    <w:p w14:paraId="145D6AA3" w14:textId="77777777" w:rsidR="00766FD5" w:rsidRPr="00766FD5" w:rsidRDefault="00766FD5" w:rsidP="00766FD5">
      <w:pPr>
        <w:pStyle w:val="ListParagraph"/>
        <w:numPr>
          <w:ilvl w:val="2"/>
          <w:numId w:val="57"/>
        </w:numPr>
        <w:ind w:left="1777"/>
      </w:pPr>
      <w:r w:rsidRPr="00766FD5">
        <w:t>Contravened the Articles of Association or </w:t>
      </w:r>
      <w:proofErr w:type="gramStart"/>
      <w:r w:rsidRPr="00766FD5">
        <w:t>Bye-laws</w:t>
      </w:r>
      <w:proofErr w:type="gramEnd"/>
      <w:r w:rsidRPr="00766FD5">
        <w:t xml:space="preserve"> of the </w:t>
      </w:r>
      <w:proofErr w:type="gramStart"/>
      <w:r w:rsidRPr="00766FD5">
        <w:t>Union;</w:t>
      </w:r>
      <w:proofErr w:type="gramEnd"/>
      <w:r w:rsidRPr="00766FD5">
        <w:t> </w:t>
      </w:r>
    </w:p>
    <w:p w14:paraId="5ED09D72" w14:textId="77777777" w:rsidR="00766FD5" w:rsidRPr="00766FD5" w:rsidRDefault="00766FD5" w:rsidP="00766FD5">
      <w:pPr>
        <w:pStyle w:val="ListParagraph"/>
        <w:numPr>
          <w:ilvl w:val="2"/>
          <w:numId w:val="57"/>
        </w:numPr>
        <w:ind w:left="1777"/>
      </w:pPr>
      <w:r w:rsidRPr="00766FD5">
        <w:t xml:space="preserve">Wilfully damaged, defaced, stolen or attempted to steal any fittings, property owned by, hired or loaned to the Union or to any member thereof or who is indirectly responsible through omission or default for any of the </w:t>
      </w:r>
      <w:proofErr w:type="gramStart"/>
      <w:r w:rsidRPr="00766FD5">
        <w:t>above;</w:t>
      </w:r>
      <w:proofErr w:type="gramEnd"/>
      <w:r w:rsidRPr="00766FD5">
        <w:t> </w:t>
      </w:r>
    </w:p>
    <w:p w14:paraId="0434FB08" w14:textId="77777777" w:rsidR="00766FD5" w:rsidRPr="00766FD5" w:rsidRDefault="00766FD5" w:rsidP="00766FD5">
      <w:pPr>
        <w:pStyle w:val="ListParagraph"/>
        <w:numPr>
          <w:ilvl w:val="2"/>
          <w:numId w:val="57"/>
        </w:numPr>
        <w:ind w:left="1777"/>
      </w:pPr>
      <w:r w:rsidRPr="00766FD5">
        <w:t xml:space="preserve">Conducted themselves in a manner unbefitting of a </w:t>
      </w:r>
      <w:proofErr w:type="gramStart"/>
      <w:r w:rsidRPr="00766FD5">
        <w:t>member;</w:t>
      </w:r>
      <w:proofErr w:type="gramEnd"/>
      <w:r w:rsidRPr="00766FD5">
        <w:t> </w:t>
      </w:r>
    </w:p>
    <w:p w14:paraId="7F8F027F" w14:textId="77777777" w:rsidR="00766FD5" w:rsidRPr="00766FD5" w:rsidRDefault="00766FD5" w:rsidP="00766FD5">
      <w:pPr>
        <w:pStyle w:val="ListParagraph"/>
        <w:numPr>
          <w:ilvl w:val="2"/>
          <w:numId w:val="57"/>
        </w:numPr>
        <w:ind w:left="1777"/>
      </w:pPr>
      <w:r w:rsidRPr="00766FD5">
        <w:lastRenderedPageBreak/>
        <w:t xml:space="preserve">Breached a Union </w:t>
      </w:r>
      <w:proofErr w:type="gramStart"/>
      <w:r w:rsidRPr="00766FD5">
        <w:t>Policy;</w:t>
      </w:r>
      <w:proofErr w:type="gramEnd"/>
      <w:r w:rsidRPr="00766FD5">
        <w:t> </w:t>
      </w:r>
    </w:p>
    <w:p w14:paraId="2C5FC2DD" w14:textId="77777777" w:rsidR="00766FD5" w:rsidRPr="00766FD5" w:rsidRDefault="00766FD5" w:rsidP="00766FD5">
      <w:pPr>
        <w:pStyle w:val="ListParagraph"/>
        <w:numPr>
          <w:ilvl w:val="2"/>
          <w:numId w:val="57"/>
        </w:numPr>
        <w:ind w:left="1777"/>
      </w:pPr>
      <w:r w:rsidRPr="00766FD5">
        <w:t xml:space="preserve">Harassed other members, guests or Union </w:t>
      </w:r>
      <w:proofErr w:type="gramStart"/>
      <w:r w:rsidRPr="00766FD5">
        <w:t>Staff;</w:t>
      </w:r>
      <w:proofErr w:type="gramEnd"/>
      <w:r w:rsidRPr="00766FD5">
        <w:t> </w:t>
      </w:r>
    </w:p>
    <w:p w14:paraId="70C37485" w14:textId="77777777" w:rsidR="00766FD5" w:rsidRPr="00766FD5" w:rsidRDefault="00766FD5" w:rsidP="00766FD5">
      <w:pPr>
        <w:pStyle w:val="ListParagraph"/>
        <w:numPr>
          <w:ilvl w:val="2"/>
          <w:numId w:val="57"/>
        </w:numPr>
        <w:ind w:left="1777"/>
      </w:pPr>
      <w:r w:rsidRPr="00766FD5">
        <w:t xml:space="preserve">Caused a disturbance in the </w:t>
      </w:r>
      <w:proofErr w:type="gramStart"/>
      <w:r w:rsidRPr="00766FD5">
        <w:t>Union;</w:t>
      </w:r>
      <w:proofErr w:type="gramEnd"/>
      <w:r w:rsidRPr="00766FD5">
        <w:t> </w:t>
      </w:r>
    </w:p>
    <w:p w14:paraId="155A0329" w14:textId="77777777" w:rsidR="00766FD5" w:rsidRPr="00766FD5" w:rsidRDefault="00766FD5" w:rsidP="00766FD5">
      <w:pPr>
        <w:pStyle w:val="ListParagraph"/>
        <w:numPr>
          <w:ilvl w:val="2"/>
          <w:numId w:val="57"/>
        </w:numPr>
        <w:ind w:left="1777"/>
      </w:pPr>
      <w:r w:rsidRPr="00766FD5">
        <w:t xml:space="preserve">Wilfully obstructed a duty volunteer or staff member in the execution of their </w:t>
      </w:r>
      <w:proofErr w:type="gramStart"/>
      <w:r w:rsidRPr="00766FD5">
        <w:t>duties;</w:t>
      </w:r>
      <w:proofErr w:type="gramEnd"/>
      <w:r w:rsidRPr="00766FD5">
        <w:t> </w:t>
      </w:r>
    </w:p>
    <w:p w14:paraId="393804A7" w14:textId="77777777" w:rsidR="00766FD5" w:rsidRPr="00766FD5" w:rsidRDefault="00766FD5" w:rsidP="00766FD5">
      <w:pPr>
        <w:pStyle w:val="ListParagraph"/>
        <w:numPr>
          <w:ilvl w:val="2"/>
          <w:numId w:val="57"/>
        </w:numPr>
        <w:ind w:left="1777"/>
      </w:pPr>
      <w:r w:rsidRPr="00766FD5">
        <w:t xml:space="preserve">Defrauded or attempted to defraud the </w:t>
      </w:r>
      <w:proofErr w:type="gramStart"/>
      <w:r w:rsidRPr="00766FD5">
        <w:t>Union;</w:t>
      </w:r>
      <w:proofErr w:type="gramEnd"/>
      <w:r w:rsidRPr="00766FD5">
        <w:t> </w:t>
      </w:r>
    </w:p>
    <w:p w14:paraId="35173C75" w14:textId="77777777" w:rsidR="00766FD5" w:rsidRPr="00766FD5" w:rsidRDefault="00766FD5" w:rsidP="00766FD5">
      <w:pPr>
        <w:pStyle w:val="ListParagraph"/>
        <w:numPr>
          <w:ilvl w:val="2"/>
          <w:numId w:val="57"/>
        </w:numPr>
        <w:ind w:left="1777"/>
      </w:pPr>
      <w:r w:rsidRPr="00766FD5">
        <w:t>Invited a guest into the Union who contravened these Bye-</w:t>
      </w:r>
      <w:proofErr w:type="gramStart"/>
      <w:r w:rsidRPr="00766FD5">
        <w:t>laws;</w:t>
      </w:r>
      <w:proofErr w:type="gramEnd"/>
      <w:r w:rsidRPr="00766FD5">
        <w:t> </w:t>
      </w:r>
    </w:p>
    <w:p w14:paraId="57771A69" w14:textId="77777777" w:rsidR="00766FD5" w:rsidRPr="00766FD5" w:rsidRDefault="00766FD5" w:rsidP="00766FD5">
      <w:pPr>
        <w:pStyle w:val="ListParagraph"/>
        <w:numPr>
          <w:ilvl w:val="2"/>
          <w:numId w:val="57"/>
        </w:numPr>
        <w:ind w:left="1777"/>
      </w:pPr>
      <w:r w:rsidRPr="00766FD5">
        <w:t xml:space="preserve">Refused to produce their University Identity Card on demand to an authorised </w:t>
      </w:r>
      <w:proofErr w:type="gramStart"/>
      <w:r w:rsidRPr="00766FD5">
        <w:t>person;</w:t>
      </w:r>
      <w:proofErr w:type="gramEnd"/>
      <w:r w:rsidRPr="00766FD5">
        <w:t> </w:t>
      </w:r>
    </w:p>
    <w:p w14:paraId="539A1591" w14:textId="23D40815" w:rsidR="00461C76" w:rsidRDefault="00766FD5" w:rsidP="00766FD5">
      <w:pPr>
        <w:pStyle w:val="ListParagraph"/>
        <w:numPr>
          <w:ilvl w:val="2"/>
          <w:numId w:val="57"/>
        </w:numPr>
        <w:ind w:left="1777"/>
      </w:pPr>
      <w:r w:rsidRPr="00766FD5">
        <w:t>Did not have an Identity card and refused to give their name and class to an authorised person on demand</w:t>
      </w:r>
      <w:r w:rsidR="00461C76" w:rsidRPr="00461C76">
        <w:t>. </w:t>
      </w:r>
    </w:p>
    <w:p w14:paraId="718E1589" w14:textId="0BB27458" w:rsidR="00766FD5" w:rsidRPr="00766FD5" w:rsidRDefault="00766FD5" w:rsidP="00766FD5">
      <w:pPr>
        <w:pStyle w:val="Heading2"/>
        <w:numPr>
          <w:ilvl w:val="1"/>
          <w:numId w:val="8"/>
        </w:numPr>
      </w:pPr>
      <w:r>
        <w:t>Disciplinary Outcomes</w:t>
      </w:r>
    </w:p>
    <w:p w14:paraId="184FDD96" w14:textId="486294B1" w:rsidR="00461C76" w:rsidRDefault="00E11724" w:rsidP="00E11724">
      <w:pPr>
        <w:pStyle w:val="ListParagraph"/>
        <w:numPr>
          <w:ilvl w:val="2"/>
          <w:numId w:val="8"/>
        </w:numPr>
      </w:pPr>
      <w:r w:rsidRPr="00E11724">
        <w:t>Where a complaint or conduct results in disciplinary action, there are </w:t>
      </w:r>
      <w:proofErr w:type="gramStart"/>
      <w:r w:rsidRPr="00E11724">
        <w:t>a number of</w:t>
      </w:r>
      <w:proofErr w:type="gramEnd"/>
      <w:r w:rsidRPr="00E11724">
        <w:t> possible outcomes members may face. These include but are not limited to: </w:t>
      </w:r>
    </w:p>
    <w:p w14:paraId="31A8C820" w14:textId="0258FC3F" w:rsidR="00E11724" w:rsidRDefault="00E11724" w:rsidP="00E11724">
      <w:pPr>
        <w:pStyle w:val="ListParagraph"/>
        <w:numPr>
          <w:ilvl w:val="2"/>
          <w:numId w:val="8"/>
        </w:numPr>
      </w:pPr>
      <w:r>
        <w:t>Suspension of Privileges</w:t>
      </w:r>
    </w:p>
    <w:p w14:paraId="4DE0FE01" w14:textId="7AEF3C35" w:rsidR="00AB0105" w:rsidRDefault="00AB0105" w:rsidP="00AB0105">
      <w:pPr>
        <w:pStyle w:val="ListParagraph"/>
        <w:numPr>
          <w:ilvl w:val="2"/>
          <w:numId w:val="58"/>
        </w:numPr>
        <w:ind w:left="1777"/>
      </w:pPr>
      <w:r>
        <w:t xml:space="preserve">The Union may suspend members from some or all privileges </w:t>
      </w:r>
      <w:proofErr w:type="gramStart"/>
      <w:r>
        <w:t>as a result of</w:t>
      </w:r>
      <w:proofErr w:type="gramEnd"/>
      <w:r>
        <w:t xml:space="preserve"> a complaint being upheld. This can include suspension from some privileges, for example, holding a committee position within an affiliated society, to all privileges. </w:t>
      </w:r>
    </w:p>
    <w:p w14:paraId="22AFCB66" w14:textId="0317D3B1" w:rsidR="00AB0105" w:rsidRDefault="00AB0105" w:rsidP="00AB0105">
      <w:pPr>
        <w:pStyle w:val="ListParagraph"/>
        <w:numPr>
          <w:ilvl w:val="2"/>
          <w:numId w:val="58"/>
        </w:numPr>
        <w:ind w:left="1777"/>
      </w:pPr>
      <w:r>
        <w:t xml:space="preserve">When a member is suspended from all privileges of the Union, affiliated societies and corporate bodies will be informed. They will be instructed to prevent the member from holding office or taking part in any activities of the Union. This includes taking part in any </w:t>
      </w:r>
      <w:proofErr w:type="spellStart"/>
      <w:r>
        <w:t>HWUnion</w:t>
      </w:r>
      <w:proofErr w:type="spellEnd"/>
      <w:r>
        <w:t xml:space="preserve"> election. </w:t>
      </w:r>
    </w:p>
    <w:p w14:paraId="49DD8C28" w14:textId="4420D949" w:rsidR="00E11724" w:rsidRPr="00461C76" w:rsidRDefault="00AB0105" w:rsidP="00AB0105">
      <w:pPr>
        <w:pStyle w:val="ListParagraph"/>
        <w:numPr>
          <w:ilvl w:val="2"/>
          <w:numId w:val="58"/>
        </w:numPr>
        <w:ind w:left="1777"/>
      </w:pPr>
      <w:r>
        <w:t>The Secretary of the University shall be notified if a member is suspended from all privileges</w:t>
      </w:r>
      <w:r>
        <w:t>.</w:t>
      </w:r>
    </w:p>
    <w:p w14:paraId="6DE8C3A3" w14:textId="77777777" w:rsidR="00AB0105" w:rsidRDefault="00AB0105" w:rsidP="00461C76">
      <w:pPr>
        <w:pStyle w:val="ListParagraph"/>
        <w:numPr>
          <w:ilvl w:val="2"/>
          <w:numId w:val="8"/>
        </w:numPr>
      </w:pPr>
      <w:r>
        <w:t>Payment of Fines</w:t>
      </w:r>
    </w:p>
    <w:p w14:paraId="0D68305D" w14:textId="77777777" w:rsidR="00B43371" w:rsidRDefault="00B43371" w:rsidP="00B43371">
      <w:pPr>
        <w:pStyle w:val="ListParagraph"/>
        <w:numPr>
          <w:ilvl w:val="2"/>
          <w:numId w:val="59"/>
        </w:numPr>
        <w:ind w:left="1777"/>
      </w:pPr>
      <w:r w:rsidRPr="00B43371">
        <w:t>If a fine is imposed in respect of the outcome of a complaint or disciplinary matter, communication will be sent outlining the payment due. If the outstanding fine has not been paid within two weeks from the date of this communication being sent, the member shall be suspended from all privileges of the Union until the fine is paid. </w:t>
      </w:r>
    </w:p>
    <w:p w14:paraId="6827BD63" w14:textId="10BDB737" w:rsidR="00B43371" w:rsidRDefault="00B43371" w:rsidP="00461C76">
      <w:pPr>
        <w:pStyle w:val="ListParagraph"/>
        <w:numPr>
          <w:ilvl w:val="2"/>
          <w:numId w:val="8"/>
        </w:numPr>
      </w:pPr>
      <w:r>
        <w:t>Exclusion</w:t>
      </w:r>
    </w:p>
    <w:p w14:paraId="1EF48392" w14:textId="77777777" w:rsidR="002326FF" w:rsidRPr="002326FF" w:rsidRDefault="002326FF" w:rsidP="002326FF">
      <w:pPr>
        <w:pStyle w:val="ListParagraph"/>
        <w:numPr>
          <w:ilvl w:val="2"/>
          <w:numId w:val="65"/>
        </w:numPr>
        <w:ind w:left="1777"/>
      </w:pPr>
      <w:r w:rsidRPr="002326FF">
        <w:t>The Union has the authority to exclude an individual student from any premises which fall under the jurisdiction of the Union. </w:t>
      </w:r>
    </w:p>
    <w:p w14:paraId="25683A6E" w14:textId="77777777" w:rsidR="002326FF" w:rsidRPr="002326FF" w:rsidRDefault="002326FF" w:rsidP="002326FF">
      <w:pPr>
        <w:pStyle w:val="ListParagraph"/>
        <w:numPr>
          <w:ilvl w:val="2"/>
          <w:numId w:val="65"/>
        </w:numPr>
        <w:ind w:left="1777"/>
      </w:pPr>
      <w:r w:rsidRPr="002326FF">
        <w:t>The exclusion shall have effect only where there exists a threat to the safety of members, their guests, staff or property of the Students Union.   </w:t>
      </w:r>
    </w:p>
    <w:p w14:paraId="2A9655E5" w14:textId="77777777" w:rsidR="002326FF" w:rsidRPr="002326FF" w:rsidRDefault="002326FF" w:rsidP="002326FF">
      <w:pPr>
        <w:pStyle w:val="ListParagraph"/>
        <w:numPr>
          <w:ilvl w:val="2"/>
          <w:numId w:val="65"/>
        </w:numPr>
        <w:ind w:left="1777"/>
      </w:pPr>
      <w:r w:rsidRPr="002326FF">
        <w:lastRenderedPageBreak/>
        <w:t>The exclusion will apply until a decision on the case is made following due consideration. However, the decision to exclude may be reviewed if the member requests this and has a good case. </w:t>
      </w:r>
    </w:p>
    <w:p w14:paraId="6469F40D" w14:textId="77777777" w:rsidR="002326FF" w:rsidRPr="002326FF" w:rsidRDefault="002326FF" w:rsidP="002326FF">
      <w:pPr>
        <w:pStyle w:val="ListParagraph"/>
        <w:numPr>
          <w:ilvl w:val="2"/>
          <w:numId w:val="65"/>
        </w:numPr>
        <w:ind w:left="1777"/>
      </w:pPr>
      <w:r w:rsidRPr="002326FF">
        <w:t>If an appeal has not been lodged in writing against a decision taken within five working days, the decision shall become final. </w:t>
      </w:r>
    </w:p>
    <w:p w14:paraId="78E01B87" w14:textId="6C6C47A9" w:rsidR="00461C76" w:rsidRPr="00461C76" w:rsidRDefault="002326FF" w:rsidP="002326FF">
      <w:pPr>
        <w:pStyle w:val="ListParagraph"/>
        <w:numPr>
          <w:ilvl w:val="2"/>
          <w:numId w:val="65"/>
        </w:numPr>
        <w:ind w:left="1777"/>
      </w:pPr>
      <w:r w:rsidRPr="002326FF">
        <w:t>The Secretary of the University shall be notified of any exclusio</w:t>
      </w:r>
      <w:r>
        <w:t>n.</w:t>
      </w:r>
    </w:p>
    <w:sectPr w:rsidR="00461C76" w:rsidRPr="00461C76" w:rsidSect="003F1A3E">
      <w:headerReference w:type="default" r:id="rId9"/>
      <w:footerReference w:type="even" r:id="rId10"/>
      <w:footerReference w:type="default" r:id="rId11"/>
      <w:footerReference w:type="first" r:id="rId12"/>
      <w:pgSz w:w="11900" w:h="16840"/>
      <w:pgMar w:top="1585"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77538" w14:textId="77777777" w:rsidR="00361961" w:rsidRDefault="00361961" w:rsidP="006B1AEC">
      <w:r>
        <w:separator/>
      </w:r>
    </w:p>
  </w:endnote>
  <w:endnote w:type="continuationSeparator" w:id="0">
    <w:p w14:paraId="2B381F90" w14:textId="77777777" w:rsidR="00361961" w:rsidRDefault="00361961" w:rsidP="006B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2034895"/>
      <w:docPartObj>
        <w:docPartGallery w:val="Page Numbers (Bottom of Page)"/>
        <w:docPartUnique/>
      </w:docPartObj>
    </w:sdtPr>
    <w:sdtContent>
      <w:p w14:paraId="3D029D80" w14:textId="77777777" w:rsidR="00AC6069" w:rsidRDefault="00AC6069" w:rsidP="00DA45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F6AA4">
          <w:rPr>
            <w:rStyle w:val="PageNumber"/>
            <w:noProof/>
          </w:rPr>
          <w:t>0</w:t>
        </w:r>
        <w:r>
          <w:rPr>
            <w:rStyle w:val="PageNumber"/>
          </w:rPr>
          <w:fldChar w:fldCharType="end"/>
        </w:r>
      </w:p>
    </w:sdtContent>
  </w:sdt>
  <w:p w14:paraId="28611610" w14:textId="77777777" w:rsidR="006D3E6E" w:rsidRDefault="006D3E6E" w:rsidP="00AC60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744A" w14:textId="77777777" w:rsidR="00AC6069" w:rsidRPr="00AC6069" w:rsidRDefault="00AC6069" w:rsidP="00AF47F3">
    <w:pPr>
      <w:pStyle w:val="Footer"/>
      <w:framePr w:h="556" w:hRule="exact" w:wrap="none" w:vAnchor="text" w:hAnchor="page" w:x="11254" w:y="55"/>
      <w:rPr>
        <w:rStyle w:val="PageNumber"/>
        <w:color w:val="36D1DE"/>
      </w:rPr>
    </w:pPr>
    <w:r>
      <w:rPr>
        <w:rStyle w:val="PageNumber"/>
        <w:color w:val="36D1DE"/>
      </w:rPr>
      <w:t>p</w:t>
    </w:r>
    <w:sdt>
      <w:sdtPr>
        <w:rPr>
          <w:rStyle w:val="PageNumber"/>
          <w:color w:val="36D1DE"/>
        </w:rPr>
        <w:id w:val="1202516798"/>
        <w:docPartObj>
          <w:docPartGallery w:val="Page Numbers (Bottom of Page)"/>
          <w:docPartUnique/>
        </w:docPartObj>
      </w:sdtPr>
      <w:sdtContent>
        <w:r w:rsidR="003F1A3E" w:rsidRPr="003F1A3E">
          <w:rPr>
            <w:rStyle w:val="PageNumber"/>
            <w:color w:val="36D1DE"/>
          </w:rPr>
          <w:fldChar w:fldCharType="begin"/>
        </w:r>
        <w:r w:rsidR="003F1A3E" w:rsidRPr="003F1A3E">
          <w:rPr>
            <w:rStyle w:val="PageNumber"/>
            <w:color w:val="36D1DE"/>
          </w:rPr>
          <w:instrText xml:space="preserve"> PAGE   \* MERGEFORMAT </w:instrText>
        </w:r>
        <w:r w:rsidR="003F1A3E" w:rsidRPr="003F1A3E">
          <w:rPr>
            <w:rStyle w:val="PageNumber"/>
            <w:color w:val="36D1DE"/>
          </w:rPr>
          <w:fldChar w:fldCharType="separate"/>
        </w:r>
        <w:r w:rsidR="00B076F6">
          <w:rPr>
            <w:rStyle w:val="PageNumber"/>
            <w:noProof/>
            <w:color w:val="36D1DE"/>
          </w:rPr>
          <w:t>1</w:t>
        </w:r>
        <w:r w:rsidR="003F1A3E" w:rsidRPr="003F1A3E">
          <w:rPr>
            <w:rStyle w:val="PageNumber"/>
            <w:noProof/>
            <w:color w:val="36D1DE"/>
          </w:rPr>
          <w:fldChar w:fldCharType="end"/>
        </w:r>
      </w:sdtContent>
    </w:sdt>
  </w:p>
  <w:p w14:paraId="241B4713" w14:textId="77777777" w:rsidR="006D3E6E" w:rsidRDefault="006D3E6E" w:rsidP="00AC606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763070"/>
      <w:docPartObj>
        <w:docPartGallery w:val="Page Numbers (Bottom of Page)"/>
        <w:docPartUnique/>
      </w:docPartObj>
    </w:sdtPr>
    <w:sdtContent>
      <w:p w14:paraId="39443D86" w14:textId="77777777" w:rsidR="006D3E6E" w:rsidRDefault="006D3E6E" w:rsidP="006D3E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F1A3E">
          <w:rPr>
            <w:rStyle w:val="PageNumber"/>
            <w:noProof/>
          </w:rPr>
          <w:t>0</w:t>
        </w:r>
        <w:r>
          <w:rPr>
            <w:rStyle w:val="PageNumber"/>
          </w:rPr>
          <w:fldChar w:fldCharType="end"/>
        </w:r>
      </w:p>
    </w:sdtContent>
  </w:sdt>
  <w:p w14:paraId="09F91D5E" w14:textId="77777777" w:rsidR="006D3E6E" w:rsidRDefault="006D3E6E" w:rsidP="006D3E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A0D9F" w14:textId="77777777" w:rsidR="00361961" w:rsidRDefault="00361961" w:rsidP="006B1AEC">
      <w:r>
        <w:separator/>
      </w:r>
    </w:p>
  </w:footnote>
  <w:footnote w:type="continuationSeparator" w:id="0">
    <w:p w14:paraId="242A1B1B" w14:textId="77777777" w:rsidR="00361961" w:rsidRDefault="00361961" w:rsidP="006B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E160" w14:textId="77777777" w:rsidR="00991F0E" w:rsidRDefault="00991F0E">
    <w:pPr>
      <w:pStyle w:val="Header"/>
    </w:pPr>
    <w:r w:rsidRPr="00991F0E">
      <w:rPr>
        <w:noProof/>
        <w:lang w:eastAsia="en-GB"/>
      </w:rPr>
      <w:drawing>
        <wp:anchor distT="0" distB="0" distL="114300" distR="114300" simplePos="0" relativeHeight="251658240" behindDoc="1" locked="1" layoutInCell="1" allowOverlap="0" wp14:anchorId="424A0904" wp14:editId="2D48A410">
          <wp:simplePos x="0" y="0"/>
          <wp:positionH relativeFrom="rightMargin">
            <wp:align>left</wp:align>
          </wp:positionH>
          <wp:positionV relativeFrom="page">
            <wp:posOffset>238125</wp:posOffset>
          </wp:positionV>
          <wp:extent cx="692785" cy="564515"/>
          <wp:effectExtent l="0" t="0" r="0" b="698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2785" cy="564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93" type="#_x0000_t75" style="width:27.5pt;height:33pt;visibility:visible;mso-wrap-style:square" o:bullet="t">
        <v:imagedata r:id="rId1" o:title=""/>
      </v:shape>
    </w:pict>
  </w:numPicBullet>
  <w:numPicBullet w:numPicBulletId="1">
    <w:pict>
      <v:shape id="_x0000_i2194" type="#_x0000_t75" style="width:27.5pt;height:33pt;visibility:visible;mso-wrap-style:square" o:bullet="t">
        <v:imagedata r:id="rId2" o:title=""/>
      </v:shape>
    </w:pict>
  </w:numPicBullet>
  <w:abstractNum w:abstractNumId="0" w15:restartNumberingAfterBreak="0">
    <w:nsid w:val="017C1EA0"/>
    <w:multiLevelType w:val="multilevel"/>
    <w:tmpl w:val="0D3ADE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765D6"/>
    <w:multiLevelType w:val="multilevel"/>
    <w:tmpl w:val="3814C4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CB3E14"/>
    <w:multiLevelType w:val="multilevel"/>
    <w:tmpl w:val="899E0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071C77"/>
    <w:multiLevelType w:val="multilevel"/>
    <w:tmpl w:val="DC0C63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9C32A1"/>
    <w:multiLevelType w:val="multilevel"/>
    <w:tmpl w:val="1FA454E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E10577"/>
    <w:multiLevelType w:val="multilevel"/>
    <w:tmpl w:val="999205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B5B595D"/>
    <w:multiLevelType w:val="multilevel"/>
    <w:tmpl w:val="292E1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73708D"/>
    <w:multiLevelType w:val="hybridMultilevel"/>
    <w:tmpl w:val="637AA1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C154555"/>
    <w:multiLevelType w:val="multilevel"/>
    <w:tmpl w:val="0BFE75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FCC3910"/>
    <w:multiLevelType w:val="multilevel"/>
    <w:tmpl w:val="BEBA87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0BB0592"/>
    <w:multiLevelType w:val="multilevel"/>
    <w:tmpl w:val="A8681A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8249DD"/>
    <w:multiLevelType w:val="multilevel"/>
    <w:tmpl w:val="C07849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28812E3"/>
    <w:multiLevelType w:val="multilevel"/>
    <w:tmpl w:val="33BAAD5E"/>
    <w:lvl w:ilvl="0">
      <w:start w:val="9"/>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3C365FB"/>
    <w:multiLevelType w:val="multilevel"/>
    <w:tmpl w:val="819A52E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46A6A1C"/>
    <w:multiLevelType w:val="multilevel"/>
    <w:tmpl w:val="F27AE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C53885"/>
    <w:multiLevelType w:val="multilevel"/>
    <w:tmpl w:val="1ED89E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D77D7B"/>
    <w:multiLevelType w:val="multilevel"/>
    <w:tmpl w:val="5C2E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FD4D3B"/>
    <w:multiLevelType w:val="multilevel"/>
    <w:tmpl w:val="4536841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907608C"/>
    <w:multiLevelType w:val="multilevel"/>
    <w:tmpl w:val="61C8B0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796C6F"/>
    <w:multiLevelType w:val="multilevel"/>
    <w:tmpl w:val="6DBADD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AFF71CA"/>
    <w:multiLevelType w:val="multilevel"/>
    <w:tmpl w:val="4E465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E35089A"/>
    <w:multiLevelType w:val="multilevel"/>
    <w:tmpl w:val="5C105BE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72A2FD8"/>
    <w:multiLevelType w:val="multilevel"/>
    <w:tmpl w:val="5A32B6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C3D5312"/>
    <w:multiLevelType w:val="multilevel"/>
    <w:tmpl w:val="5CBCEB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C6131C9"/>
    <w:multiLevelType w:val="multilevel"/>
    <w:tmpl w:val="714CEB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833589"/>
    <w:multiLevelType w:val="multilevel"/>
    <w:tmpl w:val="14BA89C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09B571B"/>
    <w:multiLevelType w:val="multilevel"/>
    <w:tmpl w:val="F09647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0B558C0"/>
    <w:multiLevelType w:val="hybridMultilevel"/>
    <w:tmpl w:val="7EAC12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AB34DE"/>
    <w:multiLevelType w:val="multilevel"/>
    <w:tmpl w:val="0E86B138"/>
    <w:lvl w:ilvl="0">
      <w:start w:val="9"/>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1F966E1"/>
    <w:multiLevelType w:val="multilevel"/>
    <w:tmpl w:val="6B0ABEE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2BC25B0"/>
    <w:multiLevelType w:val="multilevel"/>
    <w:tmpl w:val="4050B8FC"/>
    <w:lvl w:ilvl="0">
      <w:start w:val="9"/>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D064847"/>
    <w:multiLevelType w:val="multilevel"/>
    <w:tmpl w:val="C834165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EA800C3"/>
    <w:multiLevelType w:val="multilevel"/>
    <w:tmpl w:val="D8060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04339F"/>
    <w:multiLevelType w:val="multilevel"/>
    <w:tmpl w:val="14E85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1216065"/>
    <w:multiLevelType w:val="multilevel"/>
    <w:tmpl w:val="8CD661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1F62FA8"/>
    <w:multiLevelType w:val="hybridMultilevel"/>
    <w:tmpl w:val="5CF80498"/>
    <w:lvl w:ilvl="0" w:tplc="EEFCFD26">
      <w:start w:val="1"/>
      <w:numFmt w:val="bullet"/>
      <w:pStyle w:val="ListParagraph"/>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5B45574"/>
    <w:multiLevelType w:val="multilevel"/>
    <w:tmpl w:val="F79A9B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EE06E8"/>
    <w:multiLevelType w:val="multilevel"/>
    <w:tmpl w:val="58FC13A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9E76147"/>
    <w:multiLevelType w:val="multilevel"/>
    <w:tmpl w:val="550AC6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DE6475E"/>
    <w:multiLevelType w:val="hybridMultilevel"/>
    <w:tmpl w:val="F3C683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AB38CD"/>
    <w:multiLevelType w:val="multilevel"/>
    <w:tmpl w:val="A53678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2EF6B56"/>
    <w:multiLevelType w:val="multilevel"/>
    <w:tmpl w:val="E8CA3C4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4BD228A"/>
    <w:multiLevelType w:val="multilevel"/>
    <w:tmpl w:val="6100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68026FB"/>
    <w:multiLevelType w:val="multilevel"/>
    <w:tmpl w:val="59C425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78A7EEB"/>
    <w:multiLevelType w:val="multilevel"/>
    <w:tmpl w:val="98B852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8464469"/>
    <w:multiLevelType w:val="multilevel"/>
    <w:tmpl w:val="507E81F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8C66FE4"/>
    <w:multiLevelType w:val="multilevel"/>
    <w:tmpl w:val="B1CA3F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B60416D"/>
    <w:multiLevelType w:val="multilevel"/>
    <w:tmpl w:val="7BB2ED3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2C455B5"/>
    <w:multiLevelType w:val="multilevel"/>
    <w:tmpl w:val="837EDF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5EC4E23"/>
    <w:multiLevelType w:val="multilevel"/>
    <w:tmpl w:val="AE6E59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690D5A1F"/>
    <w:multiLevelType w:val="hybridMultilevel"/>
    <w:tmpl w:val="45DE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D902DD"/>
    <w:multiLevelType w:val="multilevel"/>
    <w:tmpl w:val="F9083A9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6E37738F"/>
    <w:multiLevelType w:val="multilevel"/>
    <w:tmpl w:val="3D72C4F2"/>
    <w:lvl w:ilvl="0">
      <w:start w:val="9"/>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0182B53"/>
    <w:multiLevelType w:val="multilevel"/>
    <w:tmpl w:val="88FC9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1F7A04"/>
    <w:multiLevelType w:val="hybridMultilevel"/>
    <w:tmpl w:val="7820F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DA3172"/>
    <w:multiLevelType w:val="multilevel"/>
    <w:tmpl w:val="5136036C"/>
    <w:lvl w:ilvl="0">
      <w:start w:val="9"/>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6AA2400"/>
    <w:multiLevelType w:val="multilevel"/>
    <w:tmpl w:val="A2B0C5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3C75EA"/>
    <w:multiLevelType w:val="multilevel"/>
    <w:tmpl w:val="BE3ED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616227"/>
    <w:multiLevelType w:val="hybridMultilevel"/>
    <w:tmpl w:val="860859E4"/>
    <w:lvl w:ilvl="0" w:tplc="0809000F">
      <w:start w:val="1"/>
      <w:numFmt w:val="decimal"/>
      <w:lvlText w:val="%1."/>
      <w:lvlJc w:val="left"/>
      <w:pPr>
        <w:ind w:left="1440" w:hanging="360"/>
      </w:pPr>
      <w:rPr>
        <w:rFont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796F72CE"/>
    <w:multiLevelType w:val="multilevel"/>
    <w:tmpl w:val="49CEE1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9D83312"/>
    <w:multiLevelType w:val="multilevel"/>
    <w:tmpl w:val="D3D89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B596AB0"/>
    <w:multiLevelType w:val="multilevel"/>
    <w:tmpl w:val="3FF862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E1006F2"/>
    <w:multiLevelType w:val="multilevel"/>
    <w:tmpl w:val="4CB2D6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7F453CA7"/>
    <w:multiLevelType w:val="multilevel"/>
    <w:tmpl w:val="1700C8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7FBD4CF2"/>
    <w:multiLevelType w:val="multilevel"/>
    <w:tmpl w:val="2E46B6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51155922">
    <w:abstractNumId w:val="50"/>
  </w:num>
  <w:num w:numId="2" w16cid:durableId="45567585">
    <w:abstractNumId w:val="35"/>
  </w:num>
  <w:num w:numId="3" w16cid:durableId="1663390820">
    <w:abstractNumId w:val="58"/>
  </w:num>
  <w:num w:numId="4" w16cid:durableId="1272395143">
    <w:abstractNumId w:val="27"/>
  </w:num>
  <w:num w:numId="5" w16cid:durableId="1693609132">
    <w:abstractNumId w:val="39"/>
  </w:num>
  <w:num w:numId="6" w16cid:durableId="1804738048">
    <w:abstractNumId w:val="7"/>
  </w:num>
  <w:num w:numId="7" w16cid:durableId="586772757">
    <w:abstractNumId w:val="54"/>
  </w:num>
  <w:num w:numId="8" w16cid:durableId="807749258">
    <w:abstractNumId w:val="28"/>
  </w:num>
  <w:num w:numId="9" w16cid:durableId="349794018">
    <w:abstractNumId w:val="2"/>
  </w:num>
  <w:num w:numId="10" w16cid:durableId="525947829">
    <w:abstractNumId w:val="11"/>
  </w:num>
  <w:num w:numId="11" w16cid:durableId="1243828849">
    <w:abstractNumId w:val="63"/>
  </w:num>
  <w:num w:numId="12" w16cid:durableId="1753160403">
    <w:abstractNumId w:val="9"/>
  </w:num>
  <w:num w:numId="13" w16cid:durableId="1514345159">
    <w:abstractNumId w:val="42"/>
  </w:num>
  <w:num w:numId="14" w16cid:durableId="40248465">
    <w:abstractNumId w:val="20"/>
  </w:num>
  <w:num w:numId="15" w16cid:durableId="1309094191">
    <w:abstractNumId w:val="1"/>
  </w:num>
  <w:num w:numId="16" w16cid:durableId="406194838">
    <w:abstractNumId w:val="18"/>
  </w:num>
  <w:num w:numId="17" w16cid:durableId="378674981">
    <w:abstractNumId w:val="6"/>
  </w:num>
  <w:num w:numId="18" w16cid:durableId="1350987086">
    <w:abstractNumId w:val="64"/>
  </w:num>
  <w:num w:numId="19" w16cid:durableId="887883060">
    <w:abstractNumId w:val="22"/>
  </w:num>
  <w:num w:numId="20" w16cid:durableId="1077164935">
    <w:abstractNumId w:val="43"/>
  </w:num>
  <w:num w:numId="21" w16cid:durableId="1979341393">
    <w:abstractNumId w:val="56"/>
  </w:num>
  <w:num w:numId="22" w16cid:durableId="1598174139">
    <w:abstractNumId w:val="19"/>
  </w:num>
  <w:num w:numId="23" w16cid:durableId="666520973">
    <w:abstractNumId w:val="34"/>
  </w:num>
  <w:num w:numId="24" w16cid:durableId="1072236820">
    <w:abstractNumId w:val="44"/>
  </w:num>
  <w:num w:numId="25" w16cid:durableId="512107465">
    <w:abstractNumId w:val="48"/>
  </w:num>
  <w:num w:numId="26" w16cid:durableId="1725105685">
    <w:abstractNumId w:val="60"/>
  </w:num>
  <w:num w:numId="27" w16cid:durableId="1616213881">
    <w:abstractNumId w:val="10"/>
  </w:num>
  <w:num w:numId="28" w16cid:durableId="1265576188">
    <w:abstractNumId w:val="23"/>
  </w:num>
  <w:num w:numId="29" w16cid:durableId="2033996843">
    <w:abstractNumId w:val="8"/>
  </w:num>
  <w:num w:numId="30" w16cid:durableId="1031027170">
    <w:abstractNumId w:val="38"/>
  </w:num>
  <w:num w:numId="31" w16cid:durableId="600989616">
    <w:abstractNumId w:val="29"/>
  </w:num>
  <w:num w:numId="32" w16cid:durableId="712466912">
    <w:abstractNumId w:val="37"/>
  </w:num>
  <w:num w:numId="33" w16cid:durableId="1215658244">
    <w:abstractNumId w:val="3"/>
  </w:num>
  <w:num w:numId="34" w16cid:durableId="291449270">
    <w:abstractNumId w:val="31"/>
  </w:num>
  <w:num w:numId="35" w16cid:durableId="413627047">
    <w:abstractNumId w:val="13"/>
  </w:num>
  <w:num w:numId="36" w16cid:durableId="2141067855">
    <w:abstractNumId w:val="41"/>
  </w:num>
  <w:num w:numId="37" w16cid:durableId="1295253539">
    <w:abstractNumId w:val="16"/>
  </w:num>
  <w:num w:numId="38" w16cid:durableId="1041830880">
    <w:abstractNumId w:val="59"/>
  </w:num>
  <w:num w:numId="39" w16cid:durableId="939992886">
    <w:abstractNumId w:val="24"/>
  </w:num>
  <w:num w:numId="40" w16cid:durableId="1897276183">
    <w:abstractNumId w:val="0"/>
  </w:num>
  <w:num w:numId="41" w16cid:durableId="1726829565">
    <w:abstractNumId w:val="14"/>
  </w:num>
  <w:num w:numId="42" w16cid:durableId="1255629640">
    <w:abstractNumId w:val="46"/>
  </w:num>
  <w:num w:numId="43" w16cid:durableId="1252007523">
    <w:abstractNumId w:val="15"/>
  </w:num>
  <w:num w:numId="44" w16cid:durableId="520050373">
    <w:abstractNumId w:val="61"/>
  </w:num>
  <w:num w:numId="45" w16cid:durableId="788932852">
    <w:abstractNumId w:val="57"/>
  </w:num>
  <w:num w:numId="46" w16cid:durableId="1327396701">
    <w:abstractNumId w:val="49"/>
  </w:num>
  <w:num w:numId="47" w16cid:durableId="1232622252">
    <w:abstractNumId w:val="5"/>
  </w:num>
  <w:num w:numId="48" w16cid:durableId="2079091241">
    <w:abstractNumId w:val="40"/>
  </w:num>
  <w:num w:numId="49" w16cid:durableId="263731573">
    <w:abstractNumId w:val="62"/>
  </w:num>
  <w:num w:numId="50" w16cid:durableId="1881822043">
    <w:abstractNumId w:val="4"/>
  </w:num>
  <w:num w:numId="51" w16cid:durableId="1096945236">
    <w:abstractNumId w:val="17"/>
  </w:num>
  <w:num w:numId="52" w16cid:durableId="2021151824">
    <w:abstractNumId w:val="51"/>
  </w:num>
  <w:num w:numId="53" w16cid:durableId="483550326">
    <w:abstractNumId w:val="47"/>
  </w:num>
  <w:num w:numId="54" w16cid:durableId="880827365">
    <w:abstractNumId w:val="45"/>
  </w:num>
  <w:num w:numId="55" w16cid:durableId="282689155">
    <w:abstractNumId w:val="21"/>
  </w:num>
  <w:num w:numId="56" w16cid:durableId="1568420132">
    <w:abstractNumId w:val="25"/>
  </w:num>
  <w:num w:numId="57" w16cid:durableId="581987719">
    <w:abstractNumId w:val="55"/>
  </w:num>
  <w:num w:numId="58" w16cid:durableId="2123649376">
    <w:abstractNumId w:val="52"/>
  </w:num>
  <w:num w:numId="59" w16cid:durableId="1287085693">
    <w:abstractNumId w:val="12"/>
  </w:num>
  <w:num w:numId="60" w16cid:durableId="900169629">
    <w:abstractNumId w:val="32"/>
  </w:num>
  <w:num w:numId="61" w16cid:durableId="29232096">
    <w:abstractNumId w:val="53"/>
  </w:num>
  <w:num w:numId="62" w16cid:durableId="781536585">
    <w:abstractNumId w:val="36"/>
  </w:num>
  <w:num w:numId="63" w16cid:durableId="643197263">
    <w:abstractNumId w:val="26"/>
  </w:num>
  <w:num w:numId="64" w16cid:durableId="1409767578">
    <w:abstractNumId w:val="33"/>
  </w:num>
  <w:num w:numId="65" w16cid:durableId="7617239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76"/>
    <w:rsid w:val="00014968"/>
    <w:rsid w:val="000F26BD"/>
    <w:rsid w:val="00117C48"/>
    <w:rsid w:val="00120171"/>
    <w:rsid w:val="001B6CC8"/>
    <w:rsid w:val="002326FF"/>
    <w:rsid w:val="002B0706"/>
    <w:rsid w:val="002B2290"/>
    <w:rsid w:val="002B534D"/>
    <w:rsid w:val="002C7D50"/>
    <w:rsid w:val="002F53EE"/>
    <w:rsid w:val="00322AFF"/>
    <w:rsid w:val="00361961"/>
    <w:rsid w:val="003F1A3E"/>
    <w:rsid w:val="00461C76"/>
    <w:rsid w:val="004970C2"/>
    <w:rsid w:val="004B4CF3"/>
    <w:rsid w:val="00510088"/>
    <w:rsid w:val="00544285"/>
    <w:rsid w:val="00577F76"/>
    <w:rsid w:val="005D3032"/>
    <w:rsid w:val="00643F85"/>
    <w:rsid w:val="00656925"/>
    <w:rsid w:val="006B1AEC"/>
    <w:rsid w:val="006B646F"/>
    <w:rsid w:val="006D3E6E"/>
    <w:rsid w:val="00726011"/>
    <w:rsid w:val="00766FD5"/>
    <w:rsid w:val="007901AD"/>
    <w:rsid w:val="007D0AE9"/>
    <w:rsid w:val="008550C8"/>
    <w:rsid w:val="008A71BF"/>
    <w:rsid w:val="008B758A"/>
    <w:rsid w:val="008F3DB2"/>
    <w:rsid w:val="00983A87"/>
    <w:rsid w:val="00991F0E"/>
    <w:rsid w:val="009D02D6"/>
    <w:rsid w:val="009F232A"/>
    <w:rsid w:val="00A055CF"/>
    <w:rsid w:val="00A0688C"/>
    <w:rsid w:val="00A37B8C"/>
    <w:rsid w:val="00A94C6A"/>
    <w:rsid w:val="00AB0105"/>
    <w:rsid w:val="00AC6069"/>
    <w:rsid w:val="00AF47F3"/>
    <w:rsid w:val="00B076F6"/>
    <w:rsid w:val="00B43371"/>
    <w:rsid w:val="00B71E0D"/>
    <w:rsid w:val="00B954CA"/>
    <w:rsid w:val="00C53D1D"/>
    <w:rsid w:val="00C872E3"/>
    <w:rsid w:val="00CF34A8"/>
    <w:rsid w:val="00D0767E"/>
    <w:rsid w:val="00D15937"/>
    <w:rsid w:val="00D25F89"/>
    <w:rsid w:val="00D31B02"/>
    <w:rsid w:val="00D734F9"/>
    <w:rsid w:val="00DA3003"/>
    <w:rsid w:val="00E11724"/>
    <w:rsid w:val="00EB09D4"/>
    <w:rsid w:val="00EC34C6"/>
    <w:rsid w:val="00EF6AA4"/>
    <w:rsid w:val="00F7255D"/>
    <w:rsid w:val="00FB4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DF048"/>
  <w14:defaultImageDpi w14:val="32767"/>
  <w15:chartTrackingRefBased/>
  <w15:docId w15:val="{9ED73954-6905-4398-A82D-36D40CA7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58A"/>
    <w:pPr>
      <w:spacing w:before="120" w:after="120" w:line="312" w:lineRule="auto"/>
    </w:pPr>
    <w:rPr>
      <w:rFonts w:ascii="Aptos" w:hAnsi="Aptos"/>
      <w:sz w:val="22"/>
    </w:rPr>
  </w:style>
  <w:style w:type="paragraph" w:styleId="Heading1">
    <w:name w:val="heading 1"/>
    <w:basedOn w:val="Normal"/>
    <w:next w:val="Normal"/>
    <w:link w:val="Heading1Char"/>
    <w:uiPriority w:val="9"/>
    <w:qFormat/>
    <w:rsid w:val="00D25F89"/>
    <w:pPr>
      <w:keepNext/>
      <w:keepLines/>
      <w:spacing w:before="240"/>
      <w:outlineLvl w:val="0"/>
    </w:pPr>
    <w:rPr>
      <w:rFonts w:ascii="Aptos Black" w:eastAsiaTheme="majorEastAsia" w:hAnsi="Aptos Black" w:cstheme="majorBidi"/>
      <w:caps/>
      <w:color w:val="FF3366"/>
      <w:spacing w:val="40"/>
      <w:kern w:val="96"/>
      <w:sz w:val="40"/>
      <w:szCs w:val="32"/>
    </w:rPr>
  </w:style>
  <w:style w:type="paragraph" w:styleId="Heading2">
    <w:name w:val="heading 2"/>
    <w:basedOn w:val="Normal"/>
    <w:next w:val="Normal"/>
    <w:link w:val="Heading2Char"/>
    <w:uiPriority w:val="9"/>
    <w:unhideWhenUsed/>
    <w:qFormat/>
    <w:rsid w:val="00D25F89"/>
    <w:pPr>
      <w:keepNext/>
      <w:keepLines/>
      <w:spacing w:before="40"/>
      <w:outlineLvl w:val="1"/>
    </w:pPr>
    <w:rPr>
      <w:rFonts w:ascii="Aptos Black" w:eastAsiaTheme="majorEastAsia" w:hAnsi="Aptos Black" w:cstheme="majorBidi"/>
      <w:caps/>
      <w:color w:val="36D1DE"/>
      <w:spacing w:val="40"/>
      <w:kern w:val="100"/>
      <w:sz w:val="32"/>
      <w:szCs w:val="26"/>
    </w:rPr>
  </w:style>
  <w:style w:type="paragraph" w:styleId="Heading3">
    <w:name w:val="heading 3"/>
    <w:basedOn w:val="Normal"/>
    <w:next w:val="Normal"/>
    <w:link w:val="Heading3Char"/>
    <w:uiPriority w:val="9"/>
    <w:unhideWhenUsed/>
    <w:qFormat/>
    <w:rsid w:val="00D25F89"/>
    <w:pPr>
      <w:keepNext/>
      <w:keepLines/>
      <w:spacing w:before="40"/>
      <w:outlineLvl w:val="2"/>
    </w:pPr>
    <w:rPr>
      <w:rFonts w:eastAsiaTheme="majorEastAsia" w:cstheme="majorBidi"/>
      <w:b/>
      <w:caps/>
      <w:color w:val="FF3366"/>
      <w:spacing w:val="30"/>
      <w:kern w:val="100"/>
      <w:sz w:val="28"/>
    </w:rPr>
  </w:style>
  <w:style w:type="paragraph" w:styleId="Heading4">
    <w:name w:val="heading 4"/>
    <w:basedOn w:val="Normal"/>
    <w:next w:val="Normal"/>
    <w:link w:val="Heading4Char"/>
    <w:uiPriority w:val="9"/>
    <w:semiHidden/>
    <w:unhideWhenUsed/>
    <w:qFormat/>
    <w:rsid w:val="00D25F89"/>
    <w:pPr>
      <w:keepNext/>
      <w:keepLines/>
      <w:spacing w:before="40"/>
      <w:outlineLvl w:val="3"/>
    </w:pPr>
    <w:rPr>
      <w:rFonts w:eastAsiaTheme="majorEastAsia" w:cstheme="majorBidi"/>
      <w:b/>
      <w:iCs/>
      <w:caps/>
      <w:color w:val="36D1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6B1AEC"/>
    <w:rPr>
      <w:rFonts w:eastAsiaTheme="minorEastAsia"/>
      <w:sz w:val="22"/>
      <w:szCs w:val="22"/>
      <w:lang w:val="en-US" w:eastAsia="zh-CN"/>
    </w:rPr>
  </w:style>
  <w:style w:type="character" w:customStyle="1" w:styleId="NoSpacingChar">
    <w:name w:val="No Spacing Char"/>
    <w:basedOn w:val="DefaultParagraphFont"/>
    <w:link w:val="NoSpacing"/>
    <w:uiPriority w:val="1"/>
    <w:rsid w:val="006B1AEC"/>
    <w:rPr>
      <w:rFonts w:eastAsiaTheme="minorEastAsia"/>
      <w:sz w:val="22"/>
      <w:szCs w:val="22"/>
      <w:lang w:val="en-US" w:eastAsia="zh-CN"/>
    </w:rPr>
  </w:style>
  <w:style w:type="paragraph" w:styleId="Header">
    <w:name w:val="header"/>
    <w:basedOn w:val="Normal"/>
    <w:link w:val="HeaderChar"/>
    <w:uiPriority w:val="99"/>
    <w:unhideWhenUsed/>
    <w:rsid w:val="006B1AEC"/>
    <w:pPr>
      <w:tabs>
        <w:tab w:val="center" w:pos="4513"/>
        <w:tab w:val="right" w:pos="9026"/>
      </w:tabs>
    </w:pPr>
  </w:style>
  <w:style w:type="character" w:customStyle="1" w:styleId="HeaderChar">
    <w:name w:val="Header Char"/>
    <w:basedOn w:val="DefaultParagraphFont"/>
    <w:link w:val="Header"/>
    <w:uiPriority w:val="99"/>
    <w:rsid w:val="006B1AEC"/>
  </w:style>
  <w:style w:type="paragraph" w:styleId="Footer">
    <w:name w:val="footer"/>
    <w:basedOn w:val="Normal"/>
    <w:link w:val="FooterChar"/>
    <w:uiPriority w:val="99"/>
    <w:unhideWhenUsed/>
    <w:rsid w:val="006B1AEC"/>
    <w:pPr>
      <w:tabs>
        <w:tab w:val="center" w:pos="4513"/>
        <w:tab w:val="right" w:pos="9026"/>
      </w:tabs>
    </w:pPr>
  </w:style>
  <w:style w:type="character" w:customStyle="1" w:styleId="FooterChar">
    <w:name w:val="Footer Char"/>
    <w:basedOn w:val="DefaultParagraphFont"/>
    <w:link w:val="Footer"/>
    <w:uiPriority w:val="99"/>
    <w:rsid w:val="006B1AEC"/>
  </w:style>
  <w:style w:type="character" w:styleId="PageNumber">
    <w:name w:val="page number"/>
    <w:basedOn w:val="DefaultParagraphFont"/>
    <w:uiPriority w:val="99"/>
    <w:semiHidden/>
    <w:unhideWhenUsed/>
    <w:rsid w:val="006D3E6E"/>
  </w:style>
  <w:style w:type="character" w:customStyle="1" w:styleId="Heading1Char">
    <w:name w:val="Heading 1 Char"/>
    <w:basedOn w:val="DefaultParagraphFont"/>
    <w:link w:val="Heading1"/>
    <w:uiPriority w:val="9"/>
    <w:rsid w:val="00D25F89"/>
    <w:rPr>
      <w:rFonts w:ascii="Aptos Black" w:eastAsiaTheme="majorEastAsia" w:hAnsi="Aptos Black" w:cstheme="majorBidi"/>
      <w:caps/>
      <w:color w:val="FF3366"/>
      <w:spacing w:val="40"/>
      <w:kern w:val="96"/>
      <w:sz w:val="40"/>
      <w:szCs w:val="32"/>
    </w:rPr>
  </w:style>
  <w:style w:type="character" w:customStyle="1" w:styleId="Heading2Char">
    <w:name w:val="Heading 2 Char"/>
    <w:basedOn w:val="DefaultParagraphFont"/>
    <w:link w:val="Heading2"/>
    <w:uiPriority w:val="9"/>
    <w:rsid w:val="00D25F89"/>
    <w:rPr>
      <w:rFonts w:ascii="Aptos Black" w:eastAsiaTheme="majorEastAsia" w:hAnsi="Aptos Black" w:cstheme="majorBidi"/>
      <w:caps/>
      <w:color w:val="36D1DE"/>
      <w:spacing w:val="40"/>
      <w:kern w:val="100"/>
      <w:sz w:val="32"/>
      <w:szCs w:val="26"/>
    </w:rPr>
  </w:style>
  <w:style w:type="character" w:customStyle="1" w:styleId="Heading3Char">
    <w:name w:val="Heading 3 Char"/>
    <w:basedOn w:val="DefaultParagraphFont"/>
    <w:link w:val="Heading3"/>
    <w:uiPriority w:val="9"/>
    <w:rsid w:val="00D25F89"/>
    <w:rPr>
      <w:rFonts w:ascii="Aptos" w:eastAsiaTheme="majorEastAsia" w:hAnsi="Aptos" w:cstheme="majorBidi"/>
      <w:b/>
      <w:caps/>
      <w:color w:val="FF3366"/>
      <w:spacing w:val="30"/>
      <w:kern w:val="100"/>
      <w:sz w:val="28"/>
    </w:rPr>
  </w:style>
  <w:style w:type="paragraph" w:styleId="IntenseQuote">
    <w:name w:val="Intense Quote"/>
    <w:basedOn w:val="Normal"/>
    <w:next w:val="Normal"/>
    <w:link w:val="IntenseQuoteChar"/>
    <w:uiPriority w:val="30"/>
    <w:rsid w:val="002B2290"/>
    <w:pPr>
      <w:pBdr>
        <w:top w:val="dotted" w:sz="12" w:space="10" w:color="36D1DE"/>
        <w:bottom w:val="dotted" w:sz="12" w:space="10" w:color="36D1DE"/>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B2290"/>
    <w:rPr>
      <w:rFonts w:ascii="Arial" w:hAnsi="Arial"/>
      <w:i/>
      <w:iCs/>
      <w:color w:val="404040" w:themeColor="text1" w:themeTint="BF"/>
    </w:rPr>
  </w:style>
  <w:style w:type="character" w:customStyle="1" w:styleId="Heading4Char">
    <w:name w:val="Heading 4 Char"/>
    <w:basedOn w:val="DefaultParagraphFont"/>
    <w:link w:val="Heading4"/>
    <w:uiPriority w:val="9"/>
    <w:semiHidden/>
    <w:rsid w:val="00D25F89"/>
    <w:rPr>
      <w:rFonts w:ascii="Aptos" w:eastAsiaTheme="majorEastAsia" w:hAnsi="Aptos" w:cstheme="majorBidi"/>
      <w:b/>
      <w:iCs/>
      <w:caps/>
      <w:color w:val="36D1DE"/>
    </w:rPr>
  </w:style>
  <w:style w:type="paragraph" w:styleId="ListParagraph">
    <w:name w:val="List Paragraph"/>
    <w:basedOn w:val="Normal"/>
    <w:uiPriority w:val="34"/>
    <w:qFormat/>
    <w:rsid w:val="00D25F89"/>
    <w:pPr>
      <w:numPr>
        <w:numId w:val="2"/>
      </w:numPr>
      <w:contextualSpacing/>
    </w:pPr>
  </w:style>
  <w:style w:type="character" w:styleId="Hyperlink">
    <w:name w:val="Hyperlink"/>
    <w:basedOn w:val="DefaultParagraphFont"/>
    <w:uiPriority w:val="99"/>
    <w:unhideWhenUsed/>
    <w:rsid w:val="00B954CA"/>
    <w:rPr>
      <w:color w:val="0563C1" w:themeColor="hyperlink"/>
      <w:u w:val="single"/>
    </w:rPr>
  </w:style>
  <w:style w:type="character" w:styleId="UnresolvedMention">
    <w:name w:val="Unresolved Mention"/>
    <w:basedOn w:val="DefaultParagraphFont"/>
    <w:uiPriority w:val="99"/>
    <w:semiHidden/>
    <w:unhideWhenUsed/>
    <w:rsid w:val="00B95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wunion.com/tell-us/not-happ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wunion.com/tell-us/not-happy/"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53\Downloads\HWUnion-Template-Document-Basic-3%20-%20Aptos%20-%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HWUnion-Template-Document-Basic-3 - Aptos - NEW</Template>
  <TotalTime>8</TotalTime>
  <Pages>3</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Nesbitt, Genna</dc:creator>
  <cp:keywords/>
  <dc:description/>
  <cp:lastModifiedBy>Nesbitt, Genna</cp:lastModifiedBy>
  <cp:revision>10</cp:revision>
  <cp:lastPrinted>2026-01-15T08:05:00Z</cp:lastPrinted>
  <dcterms:created xsi:type="dcterms:W3CDTF">2026-01-15T10:10:00Z</dcterms:created>
  <dcterms:modified xsi:type="dcterms:W3CDTF">2026-01-15T20:47:00Z</dcterms:modified>
</cp:coreProperties>
</file>