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42E95749" w:rsidR="003F1A3E" w:rsidRDefault="00883D55" w:rsidP="00883D55">
      <w:pPr>
        <w:pStyle w:val="Heading1"/>
        <w:numPr>
          <w:ilvl w:val="0"/>
          <w:numId w:val="8"/>
        </w:numPr>
      </w:pPr>
      <w:r>
        <w:t>referenda</w:t>
      </w:r>
    </w:p>
    <w:p w14:paraId="06053FB9" w14:textId="6BA2F286" w:rsidR="008B758A" w:rsidRDefault="00883D55" w:rsidP="00461C76">
      <w:pPr>
        <w:pStyle w:val="Heading2"/>
        <w:numPr>
          <w:ilvl w:val="1"/>
          <w:numId w:val="8"/>
        </w:numPr>
      </w:pPr>
      <w:r>
        <w:t>Purpose of a Referendum</w:t>
      </w:r>
    </w:p>
    <w:p w14:paraId="412DD900" w14:textId="17700259" w:rsidR="00461C76" w:rsidRDefault="00CA225D" w:rsidP="00461C76">
      <w:pPr>
        <w:pStyle w:val="ListParagraph"/>
        <w:numPr>
          <w:ilvl w:val="2"/>
          <w:numId w:val="8"/>
        </w:numPr>
      </w:pPr>
      <w:r w:rsidRPr="00CA225D">
        <w:t>A referendum shall be a vote on a specific issue where all Student Members of the Union shall be entitled to vote</w:t>
      </w:r>
      <w:r w:rsidR="00461C76" w:rsidRPr="00461C76">
        <w:t>. </w:t>
      </w:r>
    </w:p>
    <w:p w14:paraId="5DFB2A99" w14:textId="1BBB2232" w:rsidR="00461C76" w:rsidRDefault="00CA225D" w:rsidP="00461C76">
      <w:pPr>
        <w:pStyle w:val="Heading2"/>
        <w:numPr>
          <w:ilvl w:val="1"/>
          <w:numId w:val="8"/>
        </w:numPr>
      </w:pPr>
      <w:r>
        <w:t>Process of a referendum</w:t>
      </w:r>
    </w:p>
    <w:p w14:paraId="274CFB87" w14:textId="77777777" w:rsidR="000D5E2D" w:rsidRPr="000D5E2D" w:rsidRDefault="000D5E2D" w:rsidP="000D5E2D">
      <w:pPr>
        <w:pStyle w:val="ListParagraph"/>
        <w:numPr>
          <w:ilvl w:val="2"/>
          <w:numId w:val="8"/>
        </w:numPr>
      </w:pPr>
      <w:r w:rsidRPr="000D5E2D">
        <w:t>The referendum shall be taken in the form of a question, and members shall ordinarily have the choice of voting either ‘Yes’ or ‘No’. </w:t>
      </w:r>
    </w:p>
    <w:p w14:paraId="4F5A3066" w14:textId="77777777" w:rsidR="000D5E2D" w:rsidRPr="000D5E2D" w:rsidRDefault="000D5E2D" w:rsidP="000D5E2D">
      <w:pPr>
        <w:pStyle w:val="ListParagraph"/>
        <w:numPr>
          <w:ilvl w:val="2"/>
          <w:numId w:val="8"/>
        </w:numPr>
      </w:pPr>
      <w:r w:rsidRPr="000D5E2D">
        <w:t>A referendum result shall only be valid if a minimum of 5% of Student Members have cast a vote. </w:t>
      </w:r>
    </w:p>
    <w:p w14:paraId="57EC27BF" w14:textId="30A32AC8" w:rsidR="000D5E2D" w:rsidRPr="000D5E2D" w:rsidRDefault="000D5E2D" w:rsidP="000D5E2D">
      <w:pPr>
        <w:pStyle w:val="ListParagraph"/>
        <w:numPr>
          <w:ilvl w:val="2"/>
          <w:numId w:val="8"/>
        </w:numPr>
      </w:pPr>
      <w:r w:rsidRPr="000D5E2D">
        <w:t>The outcome of a referendum passed by a simple majority vote is final. However, anything relating to operational matters, including services of the Union or deemed as a risk to the Union, will be viewed as guidance and considered accordingly. </w:t>
      </w:r>
    </w:p>
    <w:p w14:paraId="19BDAA4C" w14:textId="77777777" w:rsidR="000D5E2D" w:rsidRPr="000D5E2D" w:rsidRDefault="000D5E2D" w:rsidP="000D5E2D">
      <w:pPr>
        <w:pStyle w:val="ListParagraph"/>
        <w:numPr>
          <w:ilvl w:val="2"/>
          <w:numId w:val="8"/>
        </w:numPr>
      </w:pPr>
      <w:r w:rsidRPr="000D5E2D">
        <w:t>The timing, campaign regulation, and fair administration of the referendum shall be the responsibility of the Deputy Returning Officer</w:t>
      </w:r>
    </w:p>
    <w:p w14:paraId="42F9DF1F" w14:textId="5B88102D" w:rsidR="00461C76" w:rsidRDefault="000D5E2D" w:rsidP="00461C76">
      <w:pPr>
        <w:pStyle w:val="Heading2"/>
        <w:numPr>
          <w:ilvl w:val="1"/>
          <w:numId w:val="8"/>
        </w:numPr>
      </w:pPr>
      <w:r>
        <w:t>Calling of a referendum</w:t>
      </w:r>
    </w:p>
    <w:p w14:paraId="765A19B0" w14:textId="63E1CB59" w:rsidR="00E96B8E" w:rsidRDefault="00E96B8E" w:rsidP="00E96B8E">
      <w:pPr>
        <w:pStyle w:val="ListParagraph"/>
        <w:numPr>
          <w:ilvl w:val="0"/>
          <w:numId w:val="0"/>
        </w:numPr>
        <w:ind w:left="363"/>
      </w:pPr>
      <w:r w:rsidRPr="00E96B8E">
        <w:t>If you want to call a referendum, we encourage you to contact</w:t>
      </w:r>
      <w:r>
        <w:t xml:space="preserve"> </w:t>
      </w:r>
      <w:r w:rsidRPr="00E96B8E">
        <w:t>the Student Engagement Team or the President of the Union, who are required to signpost you to advice on how to take it forward. </w:t>
      </w:r>
    </w:p>
    <w:p w14:paraId="769419AF" w14:textId="77777777" w:rsidR="00E96B8E" w:rsidRDefault="00E96B8E" w:rsidP="00E96B8E">
      <w:pPr>
        <w:pStyle w:val="ListParagraph"/>
        <w:numPr>
          <w:ilvl w:val="0"/>
          <w:numId w:val="0"/>
        </w:numPr>
        <w:ind w:left="1080"/>
      </w:pPr>
    </w:p>
    <w:p w14:paraId="3FA7C725" w14:textId="77777777" w:rsidR="0038016A" w:rsidRPr="0038016A" w:rsidRDefault="0038016A" w:rsidP="0038016A">
      <w:pPr>
        <w:pStyle w:val="ListParagraph"/>
        <w:numPr>
          <w:ilvl w:val="2"/>
          <w:numId w:val="8"/>
        </w:numPr>
      </w:pPr>
      <w:r w:rsidRPr="0038016A">
        <w:t>A Referendum can be called by 100 Student Members, including their name and verified matriculation numbers, on any of the following: </w:t>
      </w:r>
    </w:p>
    <w:p w14:paraId="228FBE98" w14:textId="77777777" w:rsidR="0038016A" w:rsidRPr="0038016A" w:rsidRDefault="0038016A" w:rsidP="0038016A">
      <w:pPr>
        <w:pStyle w:val="ListParagraph"/>
        <w:numPr>
          <w:ilvl w:val="2"/>
          <w:numId w:val="46"/>
        </w:numPr>
        <w:ind w:left="1777"/>
      </w:pPr>
      <w:r w:rsidRPr="0038016A">
        <w:t>To remove a Full-Time Officer; </w:t>
      </w:r>
    </w:p>
    <w:p w14:paraId="7F8F9320" w14:textId="77777777" w:rsidR="0038016A" w:rsidRPr="0038016A" w:rsidRDefault="0038016A" w:rsidP="0038016A">
      <w:pPr>
        <w:pStyle w:val="ListParagraph"/>
        <w:numPr>
          <w:ilvl w:val="2"/>
          <w:numId w:val="46"/>
        </w:numPr>
        <w:ind w:left="1777"/>
      </w:pPr>
      <w:r w:rsidRPr="0038016A">
        <w:t>To remove a Student Executive Officer; </w:t>
      </w:r>
    </w:p>
    <w:p w14:paraId="420C1E86" w14:textId="77777777" w:rsidR="0038016A" w:rsidRPr="0038016A" w:rsidRDefault="0038016A" w:rsidP="0038016A">
      <w:pPr>
        <w:pStyle w:val="ListParagraph"/>
        <w:numPr>
          <w:ilvl w:val="2"/>
          <w:numId w:val="46"/>
        </w:numPr>
        <w:ind w:left="1777"/>
      </w:pPr>
      <w:r w:rsidRPr="0038016A">
        <w:t>To appeal an idea decision made at a Student Executive Committee. </w:t>
      </w:r>
    </w:p>
    <w:p w14:paraId="65FBC3BC" w14:textId="77777777" w:rsidR="0038016A" w:rsidRPr="0038016A" w:rsidRDefault="0038016A" w:rsidP="0038016A">
      <w:pPr>
        <w:pStyle w:val="ListParagraph"/>
        <w:numPr>
          <w:ilvl w:val="2"/>
          <w:numId w:val="8"/>
        </w:numPr>
      </w:pPr>
      <w:r w:rsidRPr="0038016A">
        <w:t>A referendum may also be automatically triggered where an idea submitted by a student does not receive the 90% consensus needed to be approved or rejected by Student Executive.</w:t>
      </w:r>
    </w:p>
    <w:p w14:paraId="7F82D21D" w14:textId="2D2E45D3" w:rsidR="00461C76" w:rsidRDefault="004B43EF" w:rsidP="00461C76">
      <w:pPr>
        <w:pStyle w:val="Heading2"/>
        <w:numPr>
          <w:ilvl w:val="1"/>
          <w:numId w:val="8"/>
        </w:numPr>
      </w:pPr>
      <w:r>
        <w:t>Referendum Question Review</w:t>
      </w:r>
    </w:p>
    <w:p w14:paraId="39F762A3" w14:textId="77777777" w:rsidR="004B43EF" w:rsidRPr="004B43EF" w:rsidRDefault="004B43EF" w:rsidP="004B43EF">
      <w:pPr>
        <w:pStyle w:val="ListParagraph"/>
        <w:numPr>
          <w:ilvl w:val="2"/>
          <w:numId w:val="8"/>
        </w:numPr>
      </w:pPr>
      <w:r w:rsidRPr="004B43EF">
        <w:t>Before a referendum question is finalised, the Student Engagement Team will review the submitted question to ensure it is clearly worded, unbiased, and factually supported. </w:t>
      </w:r>
    </w:p>
    <w:p w14:paraId="44D38698" w14:textId="0AEC168F" w:rsidR="004B43EF" w:rsidRPr="004B43EF" w:rsidRDefault="004B43EF" w:rsidP="004B43EF">
      <w:pPr>
        <w:pStyle w:val="ListParagraph"/>
        <w:numPr>
          <w:ilvl w:val="2"/>
          <w:numId w:val="8"/>
        </w:numPr>
      </w:pPr>
      <w:r w:rsidRPr="004B43EF">
        <w:lastRenderedPageBreak/>
        <w:t>If the question is unclear, misleading, or lacks factual accuracy, the Student Engagement Team will support the member to revise it.</w:t>
      </w:r>
    </w:p>
    <w:p w14:paraId="01DF4FE3" w14:textId="2D9EEDD6" w:rsidR="004B43EF" w:rsidRPr="004B43EF" w:rsidRDefault="004B43EF" w:rsidP="004B43EF">
      <w:pPr>
        <w:pStyle w:val="ListParagraph"/>
        <w:numPr>
          <w:ilvl w:val="2"/>
          <w:numId w:val="8"/>
        </w:numPr>
      </w:pPr>
      <w:r w:rsidRPr="004B43EF">
        <w:t>The Deputy Returning Officer reserves the right to reject a referendum question that contains misleading, false, or defamatory information, following consultation with the Student Engagement Team.</w:t>
      </w:r>
    </w:p>
    <w:p w14:paraId="17D4F39E" w14:textId="3D28E8E5" w:rsidR="00461C76" w:rsidRDefault="004B43EF" w:rsidP="004B43EF">
      <w:pPr>
        <w:pStyle w:val="ListParagraph"/>
        <w:numPr>
          <w:ilvl w:val="2"/>
          <w:numId w:val="8"/>
        </w:numPr>
      </w:pPr>
      <w:r w:rsidRPr="004B43EF">
        <w:t>A rejected question can be appealed to the Returning Officer, who will decide whether it should proceed</w:t>
      </w:r>
      <w:r w:rsidR="00461C76" w:rsidRPr="00461C76">
        <w:t>. </w:t>
      </w:r>
    </w:p>
    <w:p w14:paraId="2F47BF01" w14:textId="638AB543" w:rsidR="00461C76" w:rsidRDefault="004B43EF" w:rsidP="00D734F9">
      <w:pPr>
        <w:pStyle w:val="Heading2"/>
        <w:numPr>
          <w:ilvl w:val="1"/>
          <w:numId w:val="8"/>
        </w:numPr>
      </w:pPr>
      <w:r>
        <w:t>Referendum Timeline</w:t>
      </w:r>
    </w:p>
    <w:p w14:paraId="32B822D2" w14:textId="58B80EF8" w:rsidR="000075AB" w:rsidRPr="000075AB" w:rsidRDefault="000075AB" w:rsidP="000075AB">
      <w:pPr>
        <w:pStyle w:val="ListParagraph"/>
        <w:numPr>
          <w:ilvl w:val="2"/>
          <w:numId w:val="8"/>
        </w:numPr>
      </w:pPr>
      <w:r w:rsidRPr="000075AB">
        <w:t>Once the question has been approved, the Student Engagement Team will ensure that details of the referendum are published and made accessible to all members within an appropriate timescale.</w:t>
      </w:r>
    </w:p>
    <w:p w14:paraId="5D1CAC6D" w14:textId="4904DCFF" w:rsidR="000075AB" w:rsidRPr="000075AB" w:rsidRDefault="000075AB" w:rsidP="000075AB">
      <w:pPr>
        <w:pStyle w:val="ListParagraph"/>
        <w:numPr>
          <w:ilvl w:val="2"/>
          <w:numId w:val="8"/>
        </w:numPr>
      </w:pPr>
      <w:r w:rsidRPr="000075AB">
        <w:t>A referendum vote will ordinarily be open for one week, closing at the same time and on the same day it opened.</w:t>
      </w:r>
    </w:p>
    <w:p w14:paraId="6724B758" w14:textId="695AE7F8" w:rsidR="000075AB" w:rsidRPr="000075AB" w:rsidRDefault="000075AB" w:rsidP="000075AB">
      <w:pPr>
        <w:pStyle w:val="ListParagraph"/>
        <w:numPr>
          <w:ilvl w:val="2"/>
          <w:numId w:val="8"/>
        </w:numPr>
      </w:pPr>
      <w:r w:rsidRPr="000075AB">
        <w:t>The Deputy Returning Officer will seek to ensure that referenda are accessible for all members of the Union to participate in. Members may campaign to encourage other students to vote. </w:t>
      </w:r>
    </w:p>
    <w:p w14:paraId="78E01B87" w14:textId="78A78B26" w:rsidR="00461C76" w:rsidRPr="00461C76" w:rsidRDefault="000075AB" w:rsidP="00461C76">
      <w:pPr>
        <w:pStyle w:val="ListParagraph"/>
        <w:numPr>
          <w:ilvl w:val="2"/>
          <w:numId w:val="8"/>
        </w:numPr>
      </w:pPr>
      <w:r w:rsidRPr="000075AB">
        <w:t>Where a referendum is called, the Deputy Returning Officer will determine the timing of the vote to ensure the greatest possible engagement from members. The proposed dates will take into account factors such as academic timetables, campus activity, and opportunities for effective campaigning.</w:t>
      </w:r>
    </w:p>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21FA" w14:textId="77777777" w:rsidR="00743A42" w:rsidRDefault="00743A42" w:rsidP="006B1AEC">
      <w:r>
        <w:separator/>
      </w:r>
    </w:p>
  </w:endnote>
  <w:endnote w:type="continuationSeparator" w:id="0">
    <w:p w14:paraId="4A93B95F" w14:textId="77777777" w:rsidR="00743A42" w:rsidRDefault="00743A42"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85D0" w14:textId="77777777" w:rsidR="00743A42" w:rsidRDefault="00743A42" w:rsidP="006B1AEC">
      <w:r>
        <w:separator/>
      </w:r>
    </w:p>
  </w:footnote>
  <w:footnote w:type="continuationSeparator" w:id="0">
    <w:p w14:paraId="17356A58" w14:textId="77777777" w:rsidR="00743A42" w:rsidRDefault="00743A42"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99" type="#_x0000_t75" style="width:27.5pt;height:33pt;visibility:visible;mso-wrap-style:square" o:bullet="t">
        <v:imagedata r:id="rId1" o:title=""/>
      </v:shape>
    </w:pict>
  </w:numPicBullet>
  <w:numPicBullet w:numPicBulletId="1">
    <w:pict>
      <v:shape id="_x0000_i2100"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36F27"/>
    <w:multiLevelType w:val="multilevel"/>
    <w:tmpl w:val="08FE7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B5737"/>
    <w:multiLevelType w:val="multilevel"/>
    <w:tmpl w:val="56D20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262B79"/>
    <w:multiLevelType w:val="multilevel"/>
    <w:tmpl w:val="EB56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C610EA1"/>
    <w:multiLevelType w:val="multilevel"/>
    <w:tmpl w:val="DCF06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015FF9"/>
    <w:multiLevelType w:val="multilevel"/>
    <w:tmpl w:val="173CD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585360"/>
    <w:multiLevelType w:val="multilevel"/>
    <w:tmpl w:val="1206C226"/>
    <w:lvl w:ilvl="0">
      <w:start w:val="7"/>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9FA3AE2"/>
    <w:multiLevelType w:val="multilevel"/>
    <w:tmpl w:val="4D2AA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DBB4060"/>
    <w:multiLevelType w:val="multilevel"/>
    <w:tmpl w:val="D49A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C62573A"/>
    <w:multiLevelType w:val="multilevel"/>
    <w:tmpl w:val="03AC3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41DC9"/>
    <w:multiLevelType w:val="multilevel"/>
    <w:tmpl w:val="9ED25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B34DE"/>
    <w:multiLevelType w:val="multilevel"/>
    <w:tmpl w:val="1C0422FC"/>
    <w:lvl w:ilvl="0">
      <w:start w:val="7"/>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30C1D2D"/>
    <w:multiLevelType w:val="multilevel"/>
    <w:tmpl w:val="1674B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0D0FA2"/>
    <w:multiLevelType w:val="multilevel"/>
    <w:tmpl w:val="CA26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34735E5"/>
    <w:multiLevelType w:val="multilevel"/>
    <w:tmpl w:val="9B4E8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8B407E"/>
    <w:multiLevelType w:val="multilevel"/>
    <w:tmpl w:val="BCC4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72314D"/>
    <w:multiLevelType w:val="multilevel"/>
    <w:tmpl w:val="1BA4D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647CCA"/>
    <w:multiLevelType w:val="multilevel"/>
    <w:tmpl w:val="3DA8E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A83A65"/>
    <w:multiLevelType w:val="multilevel"/>
    <w:tmpl w:val="CBB4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C901B0"/>
    <w:multiLevelType w:val="multilevel"/>
    <w:tmpl w:val="C89E1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46"/>
  </w:num>
  <w:num w:numId="2" w16cid:durableId="45567585">
    <w:abstractNumId w:val="32"/>
  </w:num>
  <w:num w:numId="3" w16cid:durableId="1663390820">
    <w:abstractNumId w:val="50"/>
  </w:num>
  <w:num w:numId="4" w16cid:durableId="1272395143">
    <w:abstractNumId w:val="25"/>
  </w:num>
  <w:num w:numId="5" w16cid:durableId="1693609132">
    <w:abstractNumId w:val="36"/>
  </w:num>
  <w:num w:numId="6" w16cid:durableId="1804738048">
    <w:abstractNumId w:val="7"/>
  </w:num>
  <w:num w:numId="7" w16cid:durableId="586772757">
    <w:abstractNumId w:val="47"/>
  </w:num>
  <w:num w:numId="8" w16cid:durableId="807749258">
    <w:abstractNumId w:val="26"/>
  </w:num>
  <w:num w:numId="9" w16cid:durableId="349794018">
    <w:abstractNumId w:val="2"/>
  </w:num>
  <w:num w:numId="10" w16cid:durableId="525947829">
    <w:abstractNumId w:val="12"/>
  </w:num>
  <w:num w:numId="11" w16cid:durableId="1243828849">
    <w:abstractNumId w:val="52"/>
  </w:num>
  <w:num w:numId="12" w16cid:durableId="1753160403">
    <w:abstractNumId w:val="10"/>
  </w:num>
  <w:num w:numId="13" w16cid:durableId="1514345159">
    <w:abstractNumId w:val="39"/>
  </w:num>
  <w:num w:numId="14" w16cid:durableId="40248465">
    <w:abstractNumId w:val="19"/>
  </w:num>
  <w:num w:numId="15" w16cid:durableId="1309094191">
    <w:abstractNumId w:val="0"/>
  </w:num>
  <w:num w:numId="16" w16cid:durableId="406194838">
    <w:abstractNumId w:val="16"/>
  </w:num>
  <w:num w:numId="17" w16cid:durableId="378674981">
    <w:abstractNumId w:val="6"/>
  </w:num>
  <w:num w:numId="18" w16cid:durableId="1350987086">
    <w:abstractNumId w:val="53"/>
  </w:num>
  <w:num w:numId="19" w16cid:durableId="887883060">
    <w:abstractNumId w:val="21"/>
  </w:num>
  <w:num w:numId="20" w16cid:durableId="1077164935">
    <w:abstractNumId w:val="41"/>
  </w:num>
  <w:num w:numId="21" w16cid:durableId="1979341393">
    <w:abstractNumId w:val="49"/>
  </w:num>
  <w:num w:numId="22" w16cid:durableId="1598174139">
    <w:abstractNumId w:val="17"/>
  </w:num>
  <w:num w:numId="23" w16cid:durableId="666520973">
    <w:abstractNumId w:val="31"/>
  </w:num>
  <w:num w:numId="24" w16cid:durableId="1072236820">
    <w:abstractNumId w:val="42"/>
  </w:num>
  <w:num w:numId="25" w16cid:durableId="512107465">
    <w:abstractNumId w:val="45"/>
  </w:num>
  <w:num w:numId="26" w16cid:durableId="1725105685">
    <w:abstractNumId w:val="51"/>
  </w:num>
  <w:num w:numId="27" w16cid:durableId="1616213881">
    <w:abstractNumId w:val="11"/>
  </w:num>
  <w:num w:numId="28" w16cid:durableId="1265576188">
    <w:abstractNumId w:val="22"/>
  </w:num>
  <w:num w:numId="29" w16cid:durableId="2033996843">
    <w:abstractNumId w:val="8"/>
  </w:num>
  <w:num w:numId="30" w16cid:durableId="1031027170">
    <w:abstractNumId w:val="35"/>
  </w:num>
  <w:num w:numId="31" w16cid:durableId="600989616">
    <w:abstractNumId w:val="27"/>
  </w:num>
  <w:num w:numId="32" w16cid:durableId="712466912">
    <w:abstractNumId w:val="34"/>
  </w:num>
  <w:num w:numId="33" w16cid:durableId="1215658244">
    <w:abstractNumId w:val="4"/>
  </w:num>
  <w:num w:numId="34" w16cid:durableId="291449270">
    <w:abstractNumId w:val="30"/>
  </w:num>
  <w:num w:numId="35" w16cid:durableId="413627047">
    <w:abstractNumId w:val="13"/>
  </w:num>
  <w:num w:numId="36" w16cid:durableId="2141067855">
    <w:abstractNumId w:val="37"/>
  </w:num>
  <w:num w:numId="37" w16cid:durableId="1457484033">
    <w:abstractNumId w:val="29"/>
  </w:num>
  <w:num w:numId="38" w16cid:durableId="1617515663">
    <w:abstractNumId w:val="9"/>
  </w:num>
  <w:num w:numId="39" w16cid:durableId="1531840711">
    <w:abstractNumId w:val="28"/>
  </w:num>
  <w:num w:numId="40" w16cid:durableId="1144395266">
    <w:abstractNumId w:val="43"/>
  </w:num>
  <w:num w:numId="41" w16cid:durableId="2101368711">
    <w:abstractNumId w:val="38"/>
  </w:num>
  <w:num w:numId="42" w16cid:durableId="2054111272">
    <w:abstractNumId w:val="20"/>
  </w:num>
  <w:num w:numId="43" w16cid:durableId="1474059398">
    <w:abstractNumId w:val="1"/>
  </w:num>
  <w:num w:numId="44" w16cid:durableId="202406167">
    <w:abstractNumId w:val="40"/>
  </w:num>
  <w:num w:numId="45" w16cid:durableId="1887253099">
    <w:abstractNumId w:val="23"/>
  </w:num>
  <w:num w:numId="46" w16cid:durableId="1056930860">
    <w:abstractNumId w:val="15"/>
  </w:num>
  <w:num w:numId="47" w16cid:durableId="276253692">
    <w:abstractNumId w:val="44"/>
  </w:num>
  <w:num w:numId="48" w16cid:durableId="555556011">
    <w:abstractNumId w:val="33"/>
  </w:num>
  <w:num w:numId="49" w16cid:durableId="587276643">
    <w:abstractNumId w:val="48"/>
  </w:num>
  <w:num w:numId="50" w16cid:durableId="1682584709">
    <w:abstractNumId w:val="14"/>
  </w:num>
  <w:num w:numId="51" w16cid:durableId="1675844243">
    <w:abstractNumId w:val="5"/>
  </w:num>
  <w:num w:numId="52" w16cid:durableId="311716898">
    <w:abstractNumId w:val="3"/>
  </w:num>
  <w:num w:numId="53" w16cid:durableId="518275807">
    <w:abstractNumId w:val="18"/>
  </w:num>
  <w:num w:numId="54" w16cid:durableId="847713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075AB"/>
    <w:rsid w:val="00014968"/>
    <w:rsid w:val="000D5E2D"/>
    <w:rsid w:val="000F26BD"/>
    <w:rsid w:val="00120171"/>
    <w:rsid w:val="001B6CC8"/>
    <w:rsid w:val="002B0706"/>
    <w:rsid w:val="002B2290"/>
    <w:rsid w:val="002B534D"/>
    <w:rsid w:val="002C7D50"/>
    <w:rsid w:val="002F53EE"/>
    <w:rsid w:val="00322AFF"/>
    <w:rsid w:val="0038016A"/>
    <w:rsid w:val="003F1A3E"/>
    <w:rsid w:val="00461C76"/>
    <w:rsid w:val="004970C2"/>
    <w:rsid w:val="004B43EF"/>
    <w:rsid w:val="004B4CF3"/>
    <w:rsid w:val="00510088"/>
    <w:rsid w:val="00544285"/>
    <w:rsid w:val="00577F76"/>
    <w:rsid w:val="005D3032"/>
    <w:rsid w:val="00643F85"/>
    <w:rsid w:val="00656925"/>
    <w:rsid w:val="006B1AEC"/>
    <w:rsid w:val="006B646F"/>
    <w:rsid w:val="006D3E6E"/>
    <w:rsid w:val="00726011"/>
    <w:rsid w:val="00743A42"/>
    <w:rsid w:val="007901AD"/>
    <w:rsid w:val="007D0AE9"/>
    <w:rsid w:val="008550C8"/>
    <w:rsid w:val="00883D55"/>
    <w:rsid w:val="008A71BF"/>
    <w:rsid w:val="008B758A"/>
    <w:rsid w:val="008F3DB2"/>
    <w:rsid w:val="00983A87"/>
    <w:rsid w:val="00991F0E"/>
    <w:rsid w:val="009D02D6"/>
    <w:rsid w:val="009F232A"/>
    <w:rsid w:val="00A055CF"/>
    <w:rsid w:val="00A0688C"/>
    <w:rsid w:val="00A37B8C"/>
    <w:rsid w:val="00A94C6A"/>
    <w:rsid w:val="00AC6069"/>
    <w:rsid w:val="00AF47F3"/>
    <w:rsid w:val="00B076F6"/>
    <w:rsid w:val="00B71E0D"/>
    <w:rsid w:val="00C53D1D"/>
    <w:rsid w:val="00C872E3"/>
    <w:rsid w:val="00CA225D"/>
    <w:rsid w:val="00CF34A8"/>
    <w:rsid w:val="00D0767E"/>
    <w:rsid w:val="00D15937"/>
    <w:rsid w:val="00D25F89"/>
    <w:rsid w:val="00D31B02"/>
    <w:rsid w:val="00D734F9"/>
    <w:rsid w:val="00DA3003"/>
    <w:rsid w:val="00E96B8E"/>
    <w:rsid w:val="00EB09D4"/>
    <w:rsid w:val="00EC34C6"/>
    <w:rsid w:val="00EF6AA4"/>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7</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10</cp:revision>
  <cp:lastPrinted>2026-01-15T08:05:00Z</cp:lastPrinted>
  <dcterms:created xsi:type="dcterms:W3CDTF">2026-01-15T10:10:00Z</dcterms:created>
  <dcterms:modified xsi:type="dcterms:W3CDTF">2026-01-15T20:40:00Z</dcterms:modified>
</cp:coreProperties>
</file>