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DF74" w14:textId="7EFE7757" w:rsidR="26D946EB" w:rsidRDefault="00081FF0" w:rsidP="00896688">
      <w:pPr>
        <w:pStyle w:val="Heading1"/>
        <w:numPr>
          <w:ilvl w:val="0"/>
          <w:numId w:val="8"/>
        </w:numPr>
      </w:pPr>
      <w:r>
        <w:t xml:space="preserve"> Committees</w:t>
      </w:r>
    </w:p>
    <w:p w14:paraId="06053FB9" w14:textId="273743D5" w:rsidR="008B758A" w:rsidRDefault="00461C76" w:rsidP="00461C76">
      <w:pPr>
        <w:pStyle w:val="Heading2"/>
        <w:numPr>
          <w:ilvl w:val="1"/>
          <w:numId w:val="8"/>
        </w:numPr>
      </w:pPr>
      <w:r>
        <w:t xml:space="preserve">Student </w:t>
      </w:r>
      <w:r w:rsidR="00081FF0">
        <w:t>Executive TEam</w:t>
      </w:r>
    </w:p>
    <w:p w14:paraId="7B6C4532" w14:textId="7ED17590" w:rsidR="00461C76" w:rsidRDefault="00081FF0" w:rsidP="00461C76">
      <w:pPr>
        <w:pStyle w:val="ListParagraph"/>
        <w:numPr>
          <w:ilvl w:val="2"/>
          <w:numId w:val="8"/>
        </w:numPr>
      </w:pPr>
      <w:r w:rsidRPr="00081FF0">
        <w:t>The Student Executive Team will be made up of the following Officers:</w:t>
      </w:r>
      <w:r w:rsidR="00461C76" w:rsidRPr="00461C76">
        <w:t> </w:t>
      </w:r>
    </w:p>
    <w:p w14:paraId="248477E3" w14:textId="77777777" w:rsidR="00A76460" w:rsidRDefault="00A76460" w:rsidP="00A76460">
      <w:pPr>
        <w:pStyle w:val="ListParagraph"/>
        <w:numPr>
          <w:ilvl w:val="3"/>
          <w:numId w:val="31"/>
        </w:numPr>
        <w:ind w:left="1777"/>
      </w:pPr>
      <w:r>
        <w:t xml:space="preserve">The three Full-Time Officers of the </w:t>
      </w:r>
      <w:proofErr w:type="gramStart"/>
      <w:r>
        <w:t>Union;</w:t>
      </w:r>
      <w:proofErr w:type="gramEnd"/>
      <w:r>
        <w:t xml:space="preserve"> </w:t>
      </w:r>
    </w:p>
    <w:p w14:paraId="08F808D3" w14:textId="77777777" w:rsidR="00A76460" w:rsidRDefault="00A76460" w:rsidP="00A76460">
      <w:pPr>
        <w:pStyle w:val="ListParagraph"/>
        <w:numPr>
          <w:ilvl w:val="3"/>
          <w:numId w:val="31"/>
        </w:numPr>
        <w:ind w:left="1777"/>
      </w:pPr>
      <w:r>
        <w:t xml:space="preserve">The Sports Union President, or a nominee from the Sports Union; and </w:t>
      </w:r>
    </w:p>
    <w:p w14:paraId="2E773376" w14:textId="77777777" w:rsidR="00A76460" w:rsidRDefault="00A76460" w:rsidP="00A76460">
      <w:pPr>
        <w:pStyle w:val="ListParagraph"/>
        <w:numPr>
          <w:ilvl w:val="3"/>
          <w:numId w:val="31"/>
        </w:numPr>
        <w:ind w:left="1777"/>
      </w:pPr>
      <w:r>
        <w:t xml:space="preserve">8 Open Executive Officers </w:t>
      </w:r>
    </w:p>
    <w:p w14:paraId="04856CEE" w14:textId="77777777" w:rsidR="006E441A" w:rsidRDefault="006E441A" w:rsidP="006E441A">
      <w:pPr>
        <w:pStyle w:val="ListParagraph"/>
        <w:numPr>
          <w:ilvl w:val="2"/>
          <w:numId w:val="8"/>
        </w:numPr>
      </w:pPr>
      <w:r>
        <w:t xml:space="preserve">Where possible there will be at least one Executive Officer from each School and one PGR student. </w:t>
      </w:r>
    </w:p>
    <w:p w14:paraId="0DB0973E" w14:textId="77777777" w:rsidR="006E441A" w:rsidRDefault="006E441A" w:rsidP="006E441A">
      <w:pPr>
        <w:pStyle w:val="ListParagraph"/>
        <w:numPr>
          <w:ilvl w:val="2"/>
          <w:numId w:val="8"/>
        </w:numPr>
      </w:pPr>
      <w:r>
        <w:t xml:space="preserve">The Open Executive Officers will be appointed by the Student Members. This process shall be conducted by the Student Engagement team with approval from the Full-Time Officers. </w:t>
      </w:r>
    </w:p>
    <w:p w14:paraId="0DFFDB5A" w14:textId="77777777" w:rsidR="00D06338" w:rsidRPr="00D06338" w:rsidRDefault="00D06338" w:rsidP="00D06338">
      <w:pPr>
        <w:pStyle w:val="ListParagraph"/>
        <w:numPr>
          <w:ilvl w:val="2"/>
          <w:numId w:val="8"/>
        </w:numPr>
      </w:pPr>
      <w:r w:rsidRPr="00D06338">
        <w:t>Every effort will be made to secure representation from each School by Week 7. If this is not achieved, remaining places may be co-opted by the Executive team, while ensuring a diverse range of views and experiences. </w:t>
      </w:r>
    </w:p>
    <w:p w14:paraId="2B8ECE9C" w14:textId="77777777" w:rsidR="00D06338" w:rsidRPr="00D06338" w:rsidRDefault="00D06338" w:rsidP="00D06338">
      <w:pPr>
        <w:pStyle w:val="ListParagraph"/>
        <w:numPr>
          <w:ilvl w:val="2"/>
          <w:numId w:val="8"/>
        </w:numPr>
      </w:pPr>
      <w:r w:rsidRPr="00D06338">
        <w:t>Executive Team meetings will be facilitated by the President who will have full voting rights. In their absence the Executive Team will nominate a temporary facilitator. </w:t>
      </w:r>
    </w:p>
    <w:p w14:paraId="2098F204" w14:textId="77777777" w:rsidR="00D06338" w:rsidRPr="00D06338" w:rsidRDefault="00D06338" w:rsidP="00D06338">
      <w:pPr>
        <w:pStyle w:val="ListParagraph"/>
        <w:numPr>
          <w:ilvl w:val="2"/>
          <w:numId w:val="8"/>
        </w:numPr>
      </w:pPr>
      <w:r w:rsidRPr="00D06338">
        <w:t>The Executive Team shall meet a minimum of three times per year. Meetings will be called by the President or when 25% of members request a meeting. </w:t>
      </w:r>
    </w:p>
    <w:p w14:paraId="268957E6" w14:textId="77777777" w:rsidR="00D06338" w:rsidRPr="00D06338" w:rsidRDefault="00D06338" w:rsidP="00D06338">
      <w:pPr>
        <w:pStyle w:val="ListParagraph"/>
        <w:numPr>
          <w:ilvl w:val="2"/>
          <w:numId w:val="8"/>
        </w:numPr>
      </w:pPr>
      <w:r w:rsidRPr="00D06338">
        <w:t>The quorum for an Executive Team meeting to make decisions shall be 75% of eligible members and must include at least one Full-Time Officer. </w:t>
      </w:r>
    </w:p>
    <w:p w14:paraId="7DFDE13A" w14:textId="77777777" w:rsidR="00D06338" w:rsidRPr="00D06338" w:rsidRDefault="00D06338" w:rsidP="00D06338">
      <w:pPr>
        <w:pStyle w:val="ListParagraph"/>
        <w:numPr>
          <w:ilvl w:val="2"/>
          <w:numId w:val="8"/>
        </w:numPr>
      </w:pPr>
      <w:r w:rsidRPr="00D06338">
        <w:t>Executive Officers must give apologies in writing if they are not able to attend a meeting.  </w:t>
      </w:r>
    </w:p>
    <w:p w14:paraId="412DD900" w14:textId="194E9F05" w:rsidR="00461C76" w:rsidRDefault="00D06338" w:rsidP="00D06338">
      <w:pPr>
        <w:pStyle w:val="ListParagraph"/>
        <w:numPr>
          <w:ilvl w:val="2"/>
          <w:numId w:val="8"/>
        </w:numPr>
      </w:pPr>
      <w:r w:rsidRPr="00D06338">
        <w:t>If an Open Executive Officer does not attend two consecutive meetings of the Executive Team, without an apology, they will automatically resign their post</w:t>
      </w:r>
      <w:r w:rsidR="00461C76" w:rsidRPr="00461C76">
        <w:t>. </w:t>
      </w:r>
    </w:p>
    <w:p w14:paraId="5DFB2A99" w14:textId="6DADA5B0" w:rsidR="00461C76" w:rsidRDefault="005533FA" w:rsidP="00461C76">
      <w:pPr>
        <w:pStyle w:val="Heading2"/>
        <w:numPr>
          <w:ilvl w:val="1"/>
          <w:numId w:val="8"/>
        </w:numPr>
      </w:pPr>
      <w:r>
        <w:t>Powers of the Student Executive TEam</w:t>
      </w:r>
    </w:p>
    <w:p w14:paraId="293172AC" w14:textId="08036415" w:rsidR="00A560A5" w:rsidRDefault="00A560A5" w:rsidP="00A560A5">
      <w:pPr>
        <w:pStyle w:val="ListParagraph"/>
        <w:numPr>
          <w:ilvl w:val="2"/>
          <w:numId w:val="8"/>
        </w:numPr>
      </w:pPr>
      <w:r>
        <w:t xml:space="preserve">The Executive Team will meet at least once a semester and will be called as and when required, including when Ideas, as outlined in </w:t>
      </w:r>
      <w:proofErr w:type="gramStart"/>
      <w:r>
        <w:t>Bye-Law</w:t>
      </w:r>
      <w:proofErr w:type="gramEnd"/>
      <w:r>
        <w:t xml:space="preserve"> 12, are submitted. </w:t>
      </w:r>
    </w:p>
    <w:p w14:paraId="1609DB70" w14:textId="686D1B31" w:rsidR="00A560A5" w:rsidRDefault="00A560A5" w:rsidP="00A560A5">
      <w:pPr>
        <w:pStyle w:val="ListParagraph"/>
        <w:numPr>
          <w:ilvl w:val="2"/>
          <w:numId w:val="8"/>
        </w:numPr>
      </w:pPr>
      <w:r>
        <w:t xml:space="preserve">Ideas will be presented and discussed by a Quorate Student Executive Team with the meeting </w:t>
      </w:r>
      <w:proofErr w:type="spellStart"/>
      <w:r>
        <w:t>minuted</w:t>
      </w:r>
      <w:proofErr w:type="spellEnd"/>
      <w:r>
        <w:t xml:space="preserve"> by a member of Union Staff. </w:t>
      </w:r>
    </w:p>
    <w:p w14:paraId="4FA59008" w14:textId="01DE1CDB" w:rsidR="00A560A5" w:rsidRDefault="00A560A5" w:rsidP="00A560A5">
      <w:pPr>
        <w:pStyle w:val="ListParagraph"/>
        <w:numPr>
          <w:ilvl w:val="2"/>
          <w:numId w:val="8"/>
        </w:numPr>
      </w:pPr>
      <w:r>
        <w:t xml:space="preserve">Prior to the meeting the Union can have a period to ‘call for Evidence’ from affected students. </w:t>
      </w:r>
    </w:p>
    <w:p w14:paraId="39F51613" w14:textId="1F154DB6" w:rsidR="00A560A5" w:rsidRDefault="00A560A5" w:rsidP="00A560A5">
      <w:pPr>
        <w:pStyle w:val="ListParagraph"/>
        <w:numPr>
          <w:ilvl w:val="2"/>
          <w:numId w:val="8"/>
        </w:numPr>
      </w:pPr>
      <w:r>
        <w:t xml:space="preserve">For each Idea the Executive Team will discuss if that Idea should become the position of the Union. </w:t>
      </w:r>
    </w:p>
    <w:p w14:paraId="22092E48" w14:textId="274B85EE" w:rsidR="00A560A5" w:rsidRDefault="00A560A5" w:rsidP="00A560A5">
      <w:pPr>
        <w:pStyle w:val="ListParagraph"/>
        <w:numPr>
          <w:ilvl w:val="2"/>
          <w:numId w:val="8"/>
        </w:numPr>
      </w:pPr>
      <w:r>
        <w:lastRenderedPageBreak/>
        <w:t xml:space="preserve">After discussion the Idea will be voted on. Each vote will be recorded and </w:t>
      </w:r>
      <w:proofErr w:type="spellStart"/>
      <w:r>
        <w:t>minuted</w:t>
      </w:r>
      <w:proofErr w:type="spellEnd"/>
      <w:r>
        <w:t xml:space="preserve">. Abstentions to vote will count as towards the total votes needed. </w:t>
      </w:r>
    </w:p>
    <w:p w14:paraId="454932C7" w14:textId="2EBDD21B" w:rsidR="00A560A5" w:rsidRDefault="00A560A5" w:rsidP="00A560A5">
      <w:pPr>
        <w:pStyle w:val="ListParagraph"/>
        <w:numPr>
          <w:ilvl w:val="2"/>
          <w:numId w:val="8"/>
        </w:numPr>
      </w:pPr>
      <w:r>
        <w:t xml:space="preserve">If 90% of the present Executive Team agrees that Idea should be the position of the </w:t>
      </w:r>
      <w:proofErr w:type="gramStart"/>
      <w:r>
        <w:t>Union</w:t>
      </w:r>
      <w:proofErr w:type="gramEnd"/>
      <w:r>
        <w:t xml:space="preserve"> it shall become so. </w:t>
      </w:r>
    </w:p>
    <w:p w14:paraId="0C7433ED" w14:textId="2E729469" w:rsidR="00A560A5" w:rsidRDefault="00A560A5" w:rsidP="00A560A5">
      <w:pPr>
        <w:pStyle w:val="ListParagraph"/>
        <w:numPr>
          <w:ilvl w:val="2"/>
          <w:numId w:val="8"/>
        </w:numPr>
      </w:pPr>
      <w:r>
        <w:t xml:space="preserve">Any approved policy shall be reported to the Trustee Board for noting. Where issues impacting on governance, finance or reputation of the Student Union are involved, the Trustee Board will be consulted and asked to give approval prior to finalisation and implementation. </w:t>
      </w:r>
    </w:p>
    <w:p w14:paraId="40F6279C" w14:textId="661EA4B6" w:rsidR="00A560A5" w:rsidRDefault="00A560A5" w:rsidP="00A560A5">
      <w:pPr>
        <w:pStyle w:val="ListParagraph"/>
        <w:numPr>
          <w:ilvl w:val="2"/>
          <w:numId w:val="8"/>
        </w:numPr>
      </w:pPr>
      <w:r>
        <w:t xml:space="preserve">If 90% of the present Executive Team agrees that Idea should not be </w:t>
      </w:r>
      <w:proofErr w:type="gramStart"/>
      <w:r>
        <w:t>Policy</w:t>
      </w:r>
      <w:proofErr w:type="gramEnd"/>
      <w:r>
        <w:t xml:space="preserve"> it shall be rejected. </w:t>
      </w:r>
    </w:p>
    <w:p w14:paraId="2D681F17" w14:textId="21B4E22C" w:rsidR="00A560A5" w:rsidRDefault="00A560A5" w:rsidP="00A560A5">
      <w:pPr>
        <w:pStyle w:val="ListParagraph"/>
        <w:numPr>
          <w:ilvl w:val="2"/>
          <w:numId w:val="8"/>
        </w:numPr>
      </w:pPr>
      <w:r>
        <w:t xml:space="preserve">If the present Executive Team want to postpone a decision to seek further evidence, they may do so by 90% vote. </w:t>
      </w:r>
    </w:p>
    <w:p w14:paraId="00251746" w14:textId="3B02023B" w:rsidR="00A560A5" w:rsidRDefault="00A560A5" w:rsidP="00A560A5">
      <w:pPr>
        <w:pStyle w:val="ListParagraph"/>
        <w:numPr>
          <w:ilvl w:val="2"/>
          <w:numId w:val="8"/>
        </w:numPr>
      </w:pPr>
      <w:r>
        <w:t xml:space="preserve">If a 90% consensus cannot be found, then the Idea will be sent to Referendum as outlined in </w:t>
      </w:r>
      <w:proofErr w:type="gramStart"/>
      <w:r>
        <w:t>Bye-Law</w:t>
      </w:r>
      <w:proofErr w:type="gramEnd"/>
      <w:r>
        <w:t xml:space="preserve"> 7. This will occur within 28 business days. </w:t>
      </w:r>
    </w:p>
    <w:p w14:paraId="76BB9355" w14:textId="29FA8A69" w:rsidR="00461C76" w:rsidRDefault="00A560A5" w:rsidP="00A560A5">
      <w:pPr>
        <w:pStyle w:val="ListParagraph"/>
        <w:numPr>
          <w:ilvl w:val="2"/>
          <w:numId w:val="8"/>
        </w:numPr>
      </w:pPr>
      <w:r>
        <w:t xml:space="preserve">The Executive Team can also be called to approve affiliations, confirm the representative priorities of the Union, and other </w:t>
      </w:r>
      <w:proofErr w:type="gramStart"/>
      <w:r>
        <w:t xml:space="preserve">decisions.  </w:t>
      </w:r>
      <w:r w:rsidR="00461C76">
        <w:t>.</w:t>
      </w:r>
      <w:proofErr w:type="gramEnd"/>
      <w:r w:rsidR="00461C76">
        <w:t xml:space="preserve"> </w:t>
      </w:r>
    </w:p>
    <w:p w14:paraId="42F9DF1F" w14:textId="60CAAF76" w:rsidR="00461C76" w:rsidRDefault="00A560A5" w:rsidP="00461C76">
      <w:pPr>
        <w:pStyle w:val="Heading2"/>
        <w:numPr>
          <w:ilvl w:val="1"/>
          <w:numId w:val="8"/>
        </w:numPr>
      </w:pPr>
      <w:r>
        <w:t>Open Student Consultation</w:t>
      </w:r>
    </w:p>
    <w:p w14:paraId="5F7A53FA" w14:textId="5648D9E3" w:rsidR="00F32456" w:rsidRDefault="00F32456" w:rsidP="00F32456">
      <w:pPr>
        <w:pStyle w:val="ListParagraph"/>
        <w:numPr>
          <w:ilvl w:val="2"/>
          <w:numId w:val="8"/>
        </w:numPr>
      </w:pPr>
      <w:r>
        <w:t xml:space="preserve">At least twice an academic year the Union will host an open student consultation. </w:t>
      </w:r>
    </w:p>
    <w:p w14:paraId="28C1B302" w14:textId="7109A8F5" w:rsidR="00F32456" w:rsidRDefault="00F32456" w:rsidP="00F32456">
      <w:pPr>
        <w:pStyle w:val="ListParagraph"/>
        <w:numPr>
          <w:ilvl w:val="2"/>
          <w:numId w:val="8"/>
        </w:numPr>
      </w:pPr>
      <w:r>
        <w:t xml:space="preserve">This will be accessible both online and in-person. </w:t>
      </w:r>
    </w:p>
    <w:p w14:paraId="6BD91E40" w14:textId="181626FD" w:rsidR="00F32456" w:rsidRDefault="00F32456" w:rsidP="00F32456">
      <w:pPr>
        <w:pStyle w:val="ListParagraph"/>
        <w:numPr>
          <w:ilvl w:val="2"/>
          <w:numId w:val="8"/>
        </w:numPr>
      </w:pPr>
      <w:r>
        <w:t xml:space="preserve">It will be open to all student members. </w:t>
      </w:r>
    </w:p>
    <w:p w14:paraId="23118E4B" w14:textId="63D808BB" w:rsidR="00F32456" w:rsidRDefault="00F32456" w:rsidP="00F32456">
      <w:pPr>
        <w:pStyle w:val="ListParagraph"/>
        <w:numPr>
          <w:ilvl w:val="2"/>
          <w:numId w:val="8"/>
        </w:numPr>
      </w:pPr>
      <w:r>
        <w:t xml:space="preserve">The topics and format will be set by the Full-Time Officer Team with support from the Student Engagement Team. </w:t>
      </w:r>
    </w:p>
    <w:p w14:paraId="72470B4C" w14:textId="5DFBB966" w:rsidR="00F32456" w:rsidRDefault="00F32456" w:rsidP="00F32456">
      <w:pPr>
        <w:pStyle w:val="ListParagraph"/>
        <w:numPr>
          <w:ilvl w:val="2"/>
          <w:numId w:val="8"/>
        </w:numPr>
      </w:pPr>
      <w:r>
        <w:t xml:space="preserve">The consultation will guide the priorities for the Union and Officer team. This can include campaigns, issues and causes. </w:t>
      </w:r>
    </w:p>
    <w:p w14:paraId="539A1591" w14:textId="2A8957B9" w:rsidR="00461C76" w:rsidRDefault="00F32456" w:rsidP="00F32456">
      <w:pPr>
        <w:pStyle w:val="ListParagraph"/>
        <w:numPr>
          <w:ilvl w:val="2"/>
          <w:numId w:val="8"/>
        </w:numPr>
      </w:pPr>
      <w:r>
        <w:t>Attendance by the Full-Time Officer team is required</w:t>
      </w:r>
      <w:r w:rsidR="00461C76" w:rsidRPr="00461C76">
        <w:t>. </w:t>
      </w:r>
    </w:p>
    <w:p w14:paraId="7F82D21D" w14:textId="1E93B955" w:rsidR="00461C76" w:rsidRDefault="00F32456" w:rsidP="00461C76">
      <w:pPr>
        <w:pStyle w:val="Heading2"/>
        <w:numPr>
          <w:ilvl w:val="1"/>
          <w:numId w:val="8"/>
        </w:numPr>
      </w:pPr>
      <w:r>
        <w:t>Societies Council</w:t>
      </w:r>
    </w:p>
    <w:p w14:paraId="62CA724A" w14:textId="43138D52" w:rsidR="00461C76" w:rsidRPr="00461C76" w:rsidRDefault="00F05E0A" w:rsidP="00461C76">
      <w:pPr>
        <w:pStyle w:val="ListParagraph"/>
        <w:numPr>
          <w:ilvl w:val="2"/>
          <w:numId w:val="8"/>
        </w:numPr>
      </w:pPr>
      <w:r w:rsidRPr="00F05E0A">
        <w:t>The Societies Council shall meet to discuss, support, and develop student societies. Societies Council consists of the following membership:</w:t>
      </w:r>
      <w:r w:rsidR="00461C76" w:rsidRPr="00461C76">
        <w:t> </w:t>
      </w:r>
    </w:p>
    <w:p w14:paraId="7DB41056" w14:textId="58F11A46" w:rsidR="00461C76" w:rsidRDefault="00F05E0A" w:rsidP="00461C76">
      <w:pPr>
        <w:pStyle w:val="ListParagraph"/>
        <w:numPr>
          <w:ilvl w:val="3"/>
          <w:numId w:val="33"/>
        </w:numPr>
        <w:ind w:left="1777"/>
      </w:pPr>
      <w:r>
        <w:t>Vice President Student Communities (Chair)</w:t>
      </w:r>
    </w:p>
    <w:p w14:paraId="184FDD96" w14:textId="35E2EED7" w:rsidR="00461C76" w:rsidRPr="00461C76" w:rsidRDefault="00F05E0A" w:rsidP="00461C76">
      <w:pPr>
        <w:pStyle w:val="ListParagraph"/>
        <w:numPr>
          <w:ilvl w:val="3"/>
          <w:numId w:val="33"/>
        </w:numPr>
        <w:ind w:left="1777"/>
      </w:pPr>
      <w:r>
        <w:t>President or their nominee of all affiliate societies</w:t>
      </w:r>
    </w:p>
    <w:p w14:paraId="14486C5E" w14:textId="0EB8EE07" w:rsidR="008E5CA8" w:rsidRDefault="008E5CA8" w:rsidP="008E5CA8">
      <w:pPr>
        <w:pStyle w:val="ListParagraph"/>
        <w:numPr>
          <w:ilvl w:val="2"/>
          <w:numId w:val="8"/>
        </w:numPr>
      </w:pPr>
      <w:r>
        <w:t xml:space="preserve">The Societies Council shall meet monthly during the academic semester to discuss matters relating to societies. Quorum for Societies Council shall be representatives from 10 Societies plus the Vice President Student Communities. </w:t>
      </w:r>
    </w:p>
    <w:p w14:paraId="17D4F39E" w14:textId="7884B57B" w:rsidR="00461C76" w:rsidRDefault="008E5CA8" w:rsidP="008E5CA8">
      <w:pPr>
        <w:pStyle w:val="ListParagraph"/>
        <w:numPr>
          <w:ilvl w:val="2"/>
          <w:numId w:val="8"/>
        </w:numPr>
      </w:pPr>
      <w:r>
        <w:t>The Vice President Student Communities, with support from Student Engagement Team, is responsible for recording issues raised at the Societies Council and bringing the issues to the Executive as appropriat</w:t>
      </w:r>
      <w:r>
        <w:t>e</w:t>
      </w:r>
      <w:r w:rsidR="00461C76" w:rsidRPr="00461C76">
        <w:t>. </w:t>
      </w:r>
    </w:p>
    <w:p w14:paraId="2F47BF01" w14:textId="205AE311" w:rsidR="00461C76" w:rsidRDefault="008E5CA8" w:rsidP="00D734F9">
      <w:pPr>
        <w:pStyle w:val="Heading2"/>
        <w:numPr>
          <w:ilvl w:val="1"/>
          <w:numId w:val="8"/>
        </w:numPr>
      </w:pPr>
      <w:r>
        <w:lastRenderedPageBreak/>
        <w:t>Global Student representative Bodies (GSRB) Group</w:t>
      </w:r>
    </w:p>
    <w:p w14:paraId="240CE086" w14:textId="36C50538" w:rsidR="00690F00" w:rsidRDefault="00690F00" w:rsidP="00797B9B">
      <w:pPr>
        <w:pStyle w:val="ListParagraph"/>
        <w:numPr>
          <w:ilvl w:val="2"/>
          <w:numId w:val="8"/>
        </w:numPr>
      </w:pPr>
      <w:r>
        <w:t xml:space="preserve">The GSRB Group exists to share knowledge and good practice and facilitate joint working on university issues. The GSRB Group shall provide direct input to University Committee’s as appropriate. </w:t>
      </w:r>
    </w:p>
    <w:p w14:paraId="48295E86" w14:textId="52DDBEA2" w:rsidR="00690F00" w:rsidRDefault="00690F00" w:rsidP="00797B9B">
      <w:pPr>
        <w:pStyle w:val="ListParagraph"/>
        <w:numPr>
          <w:ilvl w:val="2"/>
          <w:numId w:val="8"/>
        </w:numPr>
      </w:pPr>
      <w:r>
        <w:t xml:space="preserve">The GSRB Group shall consist of the elected officers from the UK, Dubai, and Malaysia campuses. </w:t>
      </w:r>
    </w:p>
    <w:p w14:paraId="2EBEFED1" w14:textId="1F166A53" w:rsidR="00690F00" w:rsidRDefault="00690F00" w:rsidP="00797B9B">
      <w:pPr>
        <w:pStyle w:val="ListParagraph"/>
        <w:numPr>
          <w:ilvl w:val="2"/>
          <w:numId w:val="8"/>
        </w:numPr>
      </w:pPr>
      <w:r>
        <w:t xml:space="preserve">The GSRB Group shall meet a minimum of once per month. </w:t>
      </w:r>
    </w:p>
    <w:p w14:paraId="3E52D20D" w14:textId="73E509BA" w:rsidR="00690F00" w:rsidRDefault="00690F00" w:rsidP="00797B9B">
      <w:pPr>
        <w:pStyle w:val="ListParagraph"/>
        <w:numPr>
          <w:ilvl w:val="2"/>
          <w:numId w:val="8"/>
        </w:numPr>
      </w:pPr>
      <w:r>
        <w:t xml:space="preserve">Supporting staff from Student Representative Bodies may attend meetings of the GSRB Group and offer administrative support to the group. </w:t>
      </w:r>
    </w:p>
    <w:p w14:paraId="747851F5" w14:textId="77777777" w:rsidR="00797B9B" w:rsidRDefault="00690F00" w:rsidP="00690F00">
      <w:pPr>
        <w:pStyle w:val="ListParagraph"/>
        <w:numPr>
          <w:ilvl w:val="2"/>
          <w:numId w:val="8"/>
        </w:numPr>
      </w:pPr>
      <w:r>
        <w:t>The GSRB Group may invite any other Staff where appropriate</w:t>
      </w:r>
    </w:p>
    <w:p w14:paraId="4F3C98E2" w14:textId="0C16A6E2" w:rsidR="00461C76" w:rsidRDefault="00797B9B" w:rsidP="00D734F9">
      <w:pPr>
        <w:pStyle w:val="Heading2"/>
        <w:numPr>
          <w:ilvl w:val="1"/>
          <w:numId w:val="8"/>
        </w:numPr>
      </w:pPr>
      <w:r>
        <w:t>Full Time OFficers Accountability Panel</w:t>
      </w:r>
    </w:p>
    <w:p w14:paraId="4CF76BDC" w14:textId="77777777" w:rsidR="00797B9B" w:rsidRDefault="00797B9B" w:rsidP="00797B9B">
      <w:pPr>
        <w:pStyle w:val="ListParagraph"/>
        <w:numPr>
          <w:ilvl w:val="2"/>
          <w:numId w:val="8"/>
        </w:numPr>
      </w:pPr>
      <w:r>
        <w:t xml:space="preserve">The Accountability Panel exists to hold Full-time Officers of the Union accountable. </w:t>
      </w:r>
    </w:p>
    <w:p w14:paraId="4AF1A8BF" w14:textId="77777777" w:rsidR="00797B9B" w:rsidRDefault="00797B9B" w:rsidP="00797B9B">
      <w:pPr>
        <w:pStyle w:val="ListParagraph"/>
        <w:numPr>
          <w:ilvl w:val="2"/>
          <w:numId w:val="8"/>
        </w:numPr>
      </w:pPr>
      <w:r>
        <w:t xml:space="preserve">Accountability Panels shall be made up by the following:  </w:t>
      </w:r>
    </w:p>
    <w:p w14:paraId="33E373D1" w14:textId="77777777" w:rsidR="00797B9B" w:rsidRDefault="00797B9B" w:rsidP="00797B9B">
      <w:pPr>
        <w:pStyle w:val="ListParagraph"/>
        <w:numPr>
          <w:ilvl w:val="2"/>
          <w:numId w:val="8"/>
        </w:numPr>
      </w:pPr>
      <w:r>
        <w:t xml:space="preserve">An Officer, or equivalent, from another Students’ Union  </w:t>
      </w:r>
    </w:p>
    <w:p w14:paraId="37DED6E4" w14:textId="77777777" w:rsidR="00797B9B" w:rsidRDefault="00797B9B" w:rsidP="00797B9B">
      <w:pPr>
        <w:pStyle w:val="ListParagraph"/>
        <w:numPr>
          <w:ilvl w:val="2"/>
          <w:numId w:val="8"/>
        </w:numPr>
      </w:pPr>
      <w:r>
        <w:t xml:space="preserve">A minimum of four Student Members, recruited at the start of the year as decided by the Union Student Engagement Team.  </w:t>
      </w:r>
    </w:p>
    <w:p w14:paraId="7AE6CAFB" w14:textId="77777777" w:rsidR="00797B9B" w:rsidRDefault="00797B9B" w:rsidP="00797B9B">
      <w:pPr>
        <w:pStyle w:val="ListParagraph"/>
        <w:numPr>
          <w:ilvl w:val="2"/>
          <w:numId w:val="8"/>
        </w:numPr>
      </w:pPr>
      <w:r>
        <w:t xml:space="preserve">A staff member appointed by the Chief Executive who shall act as Secretary to the meeting.  </w:t>
      </w:r>
    </w:p>
    <w:p w14:paraId="0305FD71" w14:textId="77777777" w:rsidR="00797B9B" w:rsidRDefault="00797B9B" w:rsidP="00797B9B">
      <w:pPr>
        <w:pStyle w:val="ListParagraph"/>
        <w:numPr>
          <w:ilvl w:val="2"/>
          <w:numId w:val="8"/>
        </w:numPr>
      </w:pPr>
      <w:r>
        <w:t xml:space="preserve">There shall be a minimum of two Officer Accountability Panels held for each Officer across the academic year.  </w:t>
      </w:r>
    </w:p>
    <w:p w14:paraId="17D88E14" w14:textId="77777777" w:rsidR="00797B9B" w:rsidRDefault="00797B9B" w:rsidP="00797B9B">
      <w:pPr>
        <w:pStyle w:val="ListParagraph"/>
        <w:numPr>
          <w:ilvl w:val="2"/>
          <w:numId w:val="8"/>
        </w:numPr>
      </w:pPr>
      <w:r>
        <w:t xml:space="preserve">Each Officer will publish a report 7 days before each panel updating on key activities and their yearly objectives.  </w:t>
      </w:r>
    </w:p>
    <w:p w14:paraId="69CF4751" w14:textId="77777777" w:rsidR="00797B9B" w:rsidRDefault="00797B9B" w:rsidP="00797B9B">
      <w:pPr>
        <w:pStyle w:val="ListParagraph"/>
        <w:numPr>
          <w:ilvl w:val="2"/>
          <w:numId w:val="8"/>
        </w:numPr>
      </w:pPr>
      <w:r>
        <w:t xml:space="preserve">The Secretary will invite panel members to request additional reports on matters relevant to the Officer’s remit for inclusion at the next panel.  </w:t>
      </w:r>
    </w:p>
    <w:p w14:paraId="4FEFEC28" w14:textId="77777777" w:rsidR="00797B9B" w:rsidRDefault="00797B9B" w:rsidP="00797B9B">
      <w:pPr>
        <w:pStyle w:val="ListParagraph"/>
        <w:numPr>
          <w:ilvl w:val="2"/>
          <w:numId w:val="8"/>
        </w:numPr>
      </w:pPr>
      <w:r>
        <w:t xml:space="preserve">The quorum for accountability panels shall be 50% of the Accountability Panel membership plus one.  </w:t>
      </w:r>
    </w:p>
    <w:p w14:paraId="69531D31" w14:textId="3FC2CA29" w:rsidR="00461C76" w:rsidRDefault="00797B9B" w:rsidP="00797B9B">
      <w:pPr>
        <w:pStyle w:val="ListParagraph"/>
        <w:numPr>
          <w:ilvl w:val="2"/>
          <w:numId w:val="8"/>
        </w:numPr>
      </w:pPr>
      <w:r>
        <w:t>The Panel will, through the Secretary, produce a report on their findings of the Officers work to be published on the Unions Website</w:t>
      </w:r>
      <w:r w:rsidR="00461C76">
        <w:t xml:space="preserve">. </w:t>
      </w:r>
    </w:p>
    <w:p w14:paraId="4FB9D5A5" w14:textId="49E7CAEA" w:rsidR="00461C76" w:rsidRDefault="006D3A11" w:rsidP="00D734F9">
      <w:pPr>
        <w:pStyle w:val="Heading2"/>
        <w:numPr>
          <w:ilvl w:val="1"/>
          <w:numId w:val="8"/>
        </w:numPr>
      </w:pPr>
      <w:r>
        <w:t>board of Trustees</w:t>
      </w:r>
    </w:p>
    <w:p w14:paraId="3A4EBFA0" w14:textId="60F4F68D" w:rsidR="00461C76" w:rsidRDefault="006D3A11" w:rsidP="00461C76">
      <w:pPr>
        <w:pStyle w:val="ListParagraph"/>
        <w:numPr>
          <w:ilvl w:val="2"/>
          <w:numId w:val="8"/>
        </w:numPr>
      </w:pPr>
      <w:r w:rsidRPr="006D3A11">
        <w:t xml:space="preserve">A separate </w:t>
      </w:r>
      <w:proofErr w:type="gramStart"/>
      <w:r w:rsidRPr="006D3A11">
        <w:t>Bye-Law</w:t>
      </w:r>
      <w:proofErr w:type="gramEnd"/>
      <w:r w:rsidRPr="006D3A11">
        <w:t xml:space="preserve"> relates to the Board of Trustees. In accordance with the Articles of Association, the Board manages the strategic direction of the Union and oversees its governance, legal compliance and financial sustainability. The elected President and Vice Presidents of the Union are Officer Trustees on the Board</w:t>
      </w:r>
      <w:r w:rsidR="00461C76" w:rsidRPr="00461C76">
        <w:t>. </w:t>
      </w:r>
    </w:p>
    <w:p w14:paraId="28630631" w14:textId="538AE045" w:rsidR="00461C76" w:rsidRDefault="006D3A11" w:rsidP="00D734F9">
      <w:pPr>
        <w:pStyle w:val="Heading2"/>
        <w:numPr>
          <w:ilvl w:val="1"/>
          <w:numId w:val="8"/>
        </w:numPr>
      </w:pPr>
      <w:r>
        <w:lastRenderedPageBreak/>
        <w:t>University Court</w:t>
      </w:r>
    </w:p>
    <w:p w14:paraId="7AD001B7" w14:textId="40E1403F" w:rsidR="000D0D82" w:rsidRDefault="000D0D82" w:rsidP="00461C76">
      <w:pPr>
        <w:pStyle w:val="ListParagraph"/>
        <w:numPr>
          <w:ilvl w:val="2"/>
          <w:numId w:val="8"/>
        </w:numPr>
      </w:pPr>
      <w:r w:rsidRPr="000D0D82">
        <w:t>The following elected officers shall become appointed Members of the University Court (governing body) upon their taking Offic</w:t>
      </w:r>
      <w:r>
        <w:t>e:</w:t>
      </w:r>
    </w:p>
    <w:p w14:paraId="3438CE2B" w14:textId="77777777" w:rsidR="000D0D82" w:rsidRPr="00461C76" w:rsidRDefault="000D0D82" w:rsidP="00470D07">
      <w:pPr>
        <w:pStyle w:val="ListParagraph"/>
        <w:numPr>
          <w:ilvl w:val="3"/>
          <w:numId w:val="43"/>
        </w:numPr>
        <w:ind w:left="1777"/>
      </w:pPr>
      <w:proofErr w:type="gramStart"/>
      <w:r>
        <w:t>President</w:t>
      </w:r>
      <w:r w:rsidRPr="00461C76">
        <w:t>;</w:t>
      </w:r>
      <w:proofErr w:type="gramEnd"/>
      <w:r w:rsidRPr="00461C76">
        <w:t> </w:t>
      </w:r>
    </w:p>
    <w:p w14:paraId="3B1A189E" w14:textId="1D276600" w:rsidR="000D0D82" w:rsidRDefault="000D0D82" w:rsidP="00470D07">
      <w:pPr>
        <w:pStyle w:val="ListParagraph"/>
        <w:numPr>
          <w:ilvl w:val="3"/>
          <w:numId w:val="43"/>
        </w:numPr>
        <w:ind w:left="1777"/>
      </w:pPr>
      <w:r>
        <w:t>One other Full-time Officer</w:t>
      </w:r>
      <w:r w:rsidR="00470D07">
        <w:t>.</w:t>
      </w:r>
    </w:p>
    <w:p w14:paraId="5CFD18F7" w14:textId="1A8CB730" w:rsidR="00293232" w:rsidRDefault="00293232" w:rsidP="00293232">
      <w:pPr>
        <w:pStyle w:val="ListParagraph"/>
        <w:numPr>
          <w:ilvl w:val="2"/>
          <w:numId w:val="8"/>
        </w:numPr>
      </w:pPr>
      <w:r w:rsidRPr="00293232">
        <w:t>Upon election and prior to taking Office, the Full-Time Officers (elect) shall determine allocation of Court membership by a majority vote.  Should the Full-Time Officers (elect) not reach an agreement, the Student Executive (elect) shall decide the nominee by a two thirds majority vote. If the Student Executive is unable to agree a nominee, then the Vice President (elect) who received the most first preference votes in the election shall have first choice. </w:t>
      </w:r>
    </w:p>
    <w:p w14:paraId="27B184B2" w14:textId="120A109F" w:rsidR="00293232" w:rsidRDefault="00DE7C24" w:rsidP="00293232">
      <w:pPr>
        <w:pStyle w:val="Heading2"/>
        <w:numPr>
          <w:ilvl w:val="1"/>
          <w:numId w:val="8"/>
        </w:numPr>
      </w:pPr>
      <w:r>
        <w:t>Procedural Rules for Committees</w:t>
      </w:r>
    </w:p>
    <w:p w14:paraId="2C39D97D" w14:textId="552453DC" w:rsidR="00982E4B" w:rsidRDefault="003C002E" w:rsidP="00982E4B">
      <w:pPr>
        <w:pStyle w:val="ListParagraph"/>
        <w:numPr>
          <w:ilvl w:val="2"/>
          <w:numId w:val="8"/>
        </w:numPr>
      </w:pPr>
      <w:r>
        <w:t>T</w:t>
      </w:r>
      <w:r w:rsidR="00982E4B" w:rsidRPr="00DE7C24">
        <w:t>he following rules shall apply as far as possible to all Union Committees</w:t>
      </w:r>
      <w:r w:rsidR="00982E4B">
        <w:t>:</w:t>
      </w:r>
    </w:p>
    <w:p w14:paraId="42596108" w14:textId="77777777" w:rsidR="00982E4B" w:rsidRDefault="00982E4B" w:rsidP="003C002E">
      <w:pPr>
        <w:pStyle w:val="ListParagraph"/>
        <w:numPr>
          <w:ilvl w:val="3"/>
          <w:numId w:val="44"/>
        </w:numPr>
        <w:ind w:left="1777"/>
      </w:pPr>
      <w:r>
        <w:t xml:space="preserve">The quorum for Union Committees shall be 50% of the membership plus one unless otherwise stated in the Committee’s </w:t>
      </w:r>
      <w:proofErr w:type="gramStart"/>
      <w:r>
        <w:t>Membership;</w:t>
      </w:r>
      <w:proofErr w:type="gramEnd"/>
      <w:r>
        <w:t xml:space="preserve"> </w:t>
      </w:r>
    </w:p>
    <w:p w14:paraId="79EC5AD3" w14:textId="77777777" w:rsidR="00982E4B" w:rsidRDefault="00982E4B" w:rsidP="003C002E">
      <w:pPr>
        <w:pStyle w:val="ListParagraph"/>
        <w:numPr>
          <w:ilvl w:val="3"/>
          <w:numId w:val="44"/>
        </w:numPr>
        <w:ind w:left="1777"/>
      </w:pPr>
      <w:r>
        <w:t xml:space="preserve">The Chair shall have a deliberative vote and a casting vote in the case of a </w:t>
      </w:r>
      <w:proofErr w:type="gramStart"/>
      <w:r>
        <w:t>tie;</w:t>
      </w:r>
      <w:proofErr w:type="gramEnd"/>
      <w:r>
        <w:t xml:space="preserve"> </w:t>
      </w:r>
    </w:p>
    <w:p w14:paraId="4A5E22E6" w14:textId="77777777" w:rsidR="003C002E" w:rsidRDefault="00982E4B" w:rsidP="003C002E">
      <w:pPr>
        <w:pStyle w:val="ListParagraph"/>
        <w:numPr>
          <w:ilvl w:val="3"/>
          <w:numId w:val="44"/>
        </w:numPr>
        <w:ind w:left="1777"/>
      </w:pPr>
      <w:r>
        <w:t xml:space="preserve">All Meetings shall be open to any member of the Union unless discussing issues of a confidential nature, which may only be appropriate for Executive </w:t>
      </w:r>
      <w:proofErr w:type="gramStart"/>
      <w:r>
        <w:t>members;</w:t>
      </w:r>
      <w:proofErr w:type="gramEnd"/>
      <w:r>
        <w:t xml:space="preserve"> </w:t>
      </w:r>
    </w:p>
    <w:p w14:paraId="5C416328" w14:textId="5C290379" w:rsidR="00293232" w:rsidRDefault="00982E4B" w:rsidP="003C002E">
      <w:pPr>
        <w:pStyle w:val="ListParagraph"/>
        <w:numPr>
          <w:ilvl w:val="3"/>
          <w:numId w:val="44"/>
        </w:numPr>
        <w:ind w:left="1777"/>
      </w:pPr>
      <w:r>
        <w:t xml:space="preserve">Minutes shall be kept of all formal meetings.  Copies of minutes shall be available for inspection by any member of the Union except for confidential discussions which shall be </w:t>
      </w:r>
      <w:proofErr w:type="spellStart"/>
      <w:r>
        <w:t>minuted</w:t>
      </w:r>
      <w:proofErr w:type="spellEnd"/>
      <w:r>
        <w:t xml:space="preserve"> separately with restricted access.</w:t>
      </w:r>
    </w:p>
    <w:p w14:paraId="1880FE89" w14:textId="77777777" w:rsidR="00293232" w:rsidRPr="00461C76" w:rsidRDefault="00293232" w:rsidP="008D1C5E">
      <w:pPr>
        <w:ind w:left="1440" w:hanging="360"/>
      </w:pPr>
    </w:p>
    <w:p w14:paraId="78E01B87" w14:textId="77777777" w:rsidR="00461C76" w:rsidRPr="00461C76" w:rsidRDefault="00461C76" w:rsidP="00461C76"/>
    <w:sectPr w:rsidR="00461C76" w:rsidRPr="00461C76" w:rsidSect="003F1A3E">
      <w:headerReference w:type="default" r:id="rId7"/>
      <w:footerReference w:type="even" r:id="rId8"/>
      <w:footerReference w:type="default" r:id="rId9"/>
      <w:footerReference w:type="first" r:id="rId10"/>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EEB7" w14:textId="77777777" w:rsidR="00AA22D7" w:rsidRDefault="00AA22D7" w:rsidP="006B1AEC">
      <w:r>
        <w:separator/>
      </w:r>
    </w:p>
  </w:endnote>
  <w:endnote w:type="continuationSeparator" w:id="0">
    <w:p w14:paraId="56FED137" w14:textId="77777777" w:rsidR="00AA22D7" w:rsidRDefault="00AA22D7"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B4E1" w14:textId="77777777" w:rsidR="00AA22D7" w:rsidRDefault="00AA22D7" w:rsidP="006B1AEC">
      <w:r>
        <w:separator/>
      </w:r>
    </w:p>
  </w:footnote>
  <w:footnote w:type="continuationSeparator" w:id="0">
    <w:p w14:paraId="69DD24A5" w14:textId="77777777" w:rsidR="00AA22D7" w:rsidRDefault="00AA22D7"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7" type="#_x0000_t75" style="width:27.5pt;height:33pt;visibility:visible;mso-wrap-style:square" o:bullet="t">
        <v:imagedata r:id="rId1" o:title=""/>
      </v:shape>
    </w:pict>
  </w:numPicBullet>
  <w:numPicBullet w:numPicBulletId="1">
    <w:pict>
      <v:shape id="_x0000_i1648" type="#_x0000_t75" style="width:27.5pt;height:33pt;visibility:visible;mso-wrap-style:square" o:bullet="t">
        <v:imagedata r:id="rId2" o:title=""/>
      </v:shape>
    </w:pict>
  </w:numPicBullet>
  <w:abstractNum w:abstractNumId="0"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F906FA"/>
    <w:multiLevelType w:val="multilevel"/>
    <w:tmpl w:val="ACE0C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857636"/>
    <w:multiLevelType w:val="multilevel"/>
    <w:tmpl w:val="2D1CF8FC"/>
    <w:lvl w:ilvl="0">
      <w:start w:val="2"/>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D05EE1"/>
    <w:multiLevelType w:val="multilevel"/>
    <w:tmpl w:val="5C742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E17DCB"/>
    <w:multiLevelType w:val="multilevel"/>
    <w:tmpl w:val="2D1CF8FC"/>
    <w:lvl w:ilvl="0">
      <w:start w:val="2"/>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B34DE"/>
    <w:multiLevelType w:val="multilevel"/>
    <w:tmpl w:val="CB3A0816"/>
    <w:lvl w:ilvl="0">
      <w:start w:val="2"/>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AF31C7"/>
    <w:multiLevelType w:val="multilevel"/>
    <w:tmpl w:val="C06C9B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9AD0E6C"/>
    <w:multiLevelType w:val="multilevel"/>
    <w:tmpl w:val="089824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A85DD7"/>
    <w:multiLevelType w:val="multilevel"/>
    <w:tmpl w:val="75C0A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DA14B8"/>
    <w:multiLevelType w:val="multilevel"/>
    <w:tmpl w:val="2FA2C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35"/>
  </w:num>
  <w:num w:numId="2" w16cid:durableId="45567585">
    <w:abstractNumId w:val="25"/>
  </w:num>
  <w:num w:numId="3" w16cid:durableId="1663390820">
    <w:abstractNumId w:val="39"/>
  </w:num>
  <w:num w:numId="4" w16cid:durableId="1272395143">
    <w:abstractNumId w:val="19"/>
  </w:num>
  <w:num w:numId="5" w16cid:durableId="1693609132">
    <w:abstractNumId w:val="28"/>
  </w:num>
  <w:num w:numId="6" w16cid:durableId="1804738048">
    <w:abstractNumId w:val="4"/>
  </w:num>
  <w:num w:numId="7" w16cid:durableId="586772757">
    <w:abstractNumId w:val="37"/>
  </w:num>
  <w:num w:numId="8" w16cid:durableId="807749258">
    <w:abstractNumId w:val="20"/>
  </w:num>
  <w:num w:numId="9" w16cid:durableId="349794018">
    <w:abstractNumId w:val="1"/>
  </w:num>
  <w:num w:numId="10" w16cid:durableId="525947829">
    <w:abstractNumId w:val="9"/>
  </w:num>
  <w:num w:numId="11" w16cid:durableId="1243828849">
    <w:abstractNumId w:val="42"/>
  </w:num>
  <w:num w:numId="12" w16cid:durableId="1753160403">
    <w:abstractNumId w:val="7"/>
  </w:num>
  <w:num w:numId="13" w16cid:durableId="1514345159">
    <w:abstractNumId w:val="30"/>
  </w:num>
  <w:num w:numId="14" w16cid:durableId="40248465">
    <w:abstractNumId w:val="14"/>
  </w:num>
  <w:num w:numId="15" w16cid:durableId="1309094191">
    <w:abstractNumId w:val="0"/>
  </w:num>
  <w:num w:numId="16" w16cid:durableId="406194838">
    <w:abstractNumId w:val="12"/>
  </w:num>
  <w:num w:numId="17" w16cid:durableId="378674981">
    <w:abstractNumId w:val="3"/>
  </w:num>
  <w:num w:numId="18" w16cid:durableId="1350987086">
    <w:abstractNumId w:val="43"/>
  </w:num>
  <w:num w:numId="19" w16cid:durableId="887883060">
    <w:abstractNumId w:val="16"/>
  </w:num>
  <w:num w:numId="20" w16cid:durableId="1077164935">
    <w:abstractNumId w:val="31"/>
  </w:num>
  <w:num w:numId="21" w16cid:durableId="1979341393">
    <w:abstractNumId w:val="38"/>
  </w:num>
  <w:num w:numId="22" w16cid:durableId="1598174139">
    <w:abstractNumId w:val="13"/>
  </w:num>
  <w:num w:numId="23" w16cid:durableId="666520973">
    <w:abstractNumId w:val="24"/>
  </w:num>
  <w:num w:numId="24" w16cid:durableId="1072236820">
    <w:abstractNumId w:val="32"/>
  </w:num>
  <w:num w:numId="25" w16cid:durableId="512107465">
    <w:abstractNumId w:val="34"/>
  </w:num>
  <w:num w:numId="26" w16cid:durableId="1725105685">
    <w:abstractNumId w:val="40"/>
  </w:num>
  <w:num w:numId="27" w16cid:durableId="1616213881">
    <w:abstractNumId w:val="8"/>
  </w:num>
  <w:num w:numId="28" w16cid:durableId="1265576188">
    <w:abstractNumId w:val="17"/>
  </w:num>
  <w:num w:numId="29" w16cid:durableId="2033996843">
    <w:abstractNumId w:val="6"/>
  </w:num>
  <w:num w:numId="30" w16cid:durableId="1031027170">
    <w:abstractNumId w:val="27"/>
  </w:num>
  <w:num w:numId="31" w16cid:durableId="600989616">
    <w:abstractNumId w:val="21"/>
  </w:num>
  <w:num w:numId="32" w16cid:durableId="712466912">
    <w:abstractNumId w:val="26"/>
  </w:num>
  <w:num w:numId="33" w16cid:durableId="1215658244">
    <w:abstractNumId w:val="2"/>
  </w:num>
  <w:num w:numId="34" w16cid:durableId="291449270">
    <w:abstractNumId w:val="23"/>
  </w:num>
  <w:num w:numId="35" w16cid:durableId="413627047">
    <w:abstractNumId w:val="10"/>
  </w:num>
  <w:num w:numId="36" w16cid:durableId="2141067855">
    <w:abstractNumId w:val="29"/>
  </w:num>
  <w:num w:numId="37" w16cid:durableId="2105108854">
    <w:abstractNumId w:val="36"/>
  </w:num>
  <w:num w:numId="38" w16cid:durableId="195893026">
    <w:abstractNumId w:val="15"/>
  </w:num>
  <w:num w:numId="39" w16cid:durableId="1853107329">
    <w:abstractNumId w:val="22"/>
  </w:num>
  <w:num w:numId="40" w16cid:durableId="1944651198">
    <w:abstractNumId w:val="5"/>
  </w:num>
  <w:num w:numId="41" w16cid:durableId="2046325015">
    <w:abstractNumId w:val="41"/>
  </w:num>
  <w:num w:numId="42" w16cid:durableId="1995336235">
    <w:abstractNumId w:val="33"/>
  </w:num>
  <w:num w:numId="43" w16cid:durableId="384569772">
    <w:abstractNumId w:val="18"/>
  </w:num>
  <w:num w:numId="44" w16cid:durableId="1514687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81FF0"/>
    <w:rsid w:val="000D0D82"/>
    <w:rsid w:val="000F26BD"/>
    <w:rsid w:val="00120171"/>
    <w:rsid w:val="001B6CC8"/>
    <w:rsid w:val="00293232"/>
    <w:rsid w:val="002B0706"/>
    <w:rsid w:val="002B2290"/>
    <w:rsid w:val="002B534D"/>
    <w:rsid w:val="002C7D50"/>
    <w:rsid w:val="002F53EE"/>
    <w:rsid w:val="00322AFF"/>
    <w:rsid w:val="003C002E"/>
    <w:rsid w:val="003F1A3E"/>
    <w:rsid w:val="00461C76"/>
    <w:rsid w:val="00470D07"/>
    <w:rsid w:val="004970C2"/>
    <w:rsid w:val="004B4CF3"/>
    <w:rsid w:val="00510088"/>
    <w:rsid w:val="00544285"/>
    <w:rsid w:val="005533FA"/>
    <w:rsid w:val="00577F76"/>
    <w:rsid w:val="005D3032"/>
    <w:rsid w:val="00643F85"/>
    <w:rsid w:val="00656925"/>
    <w:rsid w:val="00690F00"/>
    <w:rsid w:val="006B1AEC"/>
    <w:rsid w:val="006B646F"/>
    <w:rsid w:val="006D3A11"/>
    <w:rsid w:val="006D3E6E"/>
    <w:rsid w:val="006E441A"/>
    <w:rsid w:val="00726011"/>
    <w:rsid w:val="007901AD"/>
    <w:rsid w:val="00797B9B"/>
    <w:rsid w:val="007D0AE9"/>
    <w:rsid w:val="008550C8"/>
    <w:rsid w:val="00896688"/>
    <w:rsid w:val="008A71BF"/>
    <w:rsid w:val="008B758A"/>
    <w:rsid w:val="008D1C5E"/>
    <w:rsid w:val="008E5CA8"/>
    <w:rsid w:val="008F3DB2"/>
    <w:rsid w:val="00982E4B"/>
    <w:rsid w:val="00983A87"/>
    <w:rsid w:val="00991F0E"/>
    <w:rsid w:val="009D02D6"/>
    <w:rsid w:val="009F232A"/>
    <w:rsid w:val="00A055CF"/>
    <w:rsid w:val="00A0688C"/>
    <w:rsid w:val="00A37B8C"/>
    <w:rsid w:val="00A560A5"/>
    <w:rsid w:val="00A76460"/>
    <w:rsid w:val="00A94C6A"/>
    <w:rsid w:val="00AA22D7"/>
    <w:rsid w:val="00AC6069"/>
    <w:rsid w:val="00AF47F3"/>
    <w:rsid w:val="00B076F6"/>
    <w:rsid w:val="00B71E0D"/>
    <w:rsid w:val="00C53D1D"/>
    <w:rsid w:val="00C872E3"/>
    <w:rsid w:val="00CD2DD1"/>
    <w:rsid w:val="00CF34A8"/>
    <w:rsid w:val="00D06338"/>
    <w:rsid w:val="00D0767E"/>
    <w:rsid w:val="00D15937"/>
    <w:rsid w:val="00D25F89"/>
    <w:rsid w:val="00D31B02"/>
    <w:rsid w:val="00D734F9"/>
    <w:rsid w:val="00DA3003"/>
    <w:rsid w:val="00DE7C24"/>
    <w:rsid w:val="00E336C4"/>
    <w:rsid w:val="00EB09D4"/>
    <w:rsid w:val="00EB5256"/>
    <w:rsid w:val="00EC34C6"/>
    <w:rsid w:val="00EF6AA4"/>
    <w:rsid w:val="00F05E0A"/>
    <w:rsid w:val="00F32456"/>
    <w:rsid w:val="00F7255D"/>
    <w:rsid w:val="00FB43B9"/>
    <w:rsid w:val="0A4973A6"/>
    <w:rsid w:val="26D946EB"/>
    <w:rsid w:val="68BAE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248</TotalTime>
  <Pages>4</Pages>
  <Words>1127</Words>
  <Characters>6425</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27</cp:revision>
  <cp:lastPrinted>2026-01-15T08:05:00Z</cp:lastPrinted>
  <dcterms:created xsi:type="dcterms:W3CDTF">2026-01-15T10:10:00Z</dcterms:created>
  <dcterms:modified xsi:type="dcterms:W3CDTF">2026-01-15T19:49:00Z</dcterms:modified>
</cp:coreProperties>
</file>