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62A3" w14:textId="6D7A11B8" w:rsidR="00271ACF" w:rsidRPr="00104811" w:rsidRDefault="00271ACF" w:rsidP="00271ACF">
      <w:pPr>
        <w:pStyle w:val="ListLevel1"/>
      </w:pPr>
      <w:r w:rsidRPr="00104811">
        <w:t>Offic</w:t>
      </w:r>
      <w:r>
        <w:t>ers</w:t>
      </w:r>
      <w:r w:rsidRPr="00104811">
        <w:t>, Staff, and Finance</w:t>
      </w:r>
    </w:p>
    <w:p w14:paraId="0A2AFEF4" w14:textId="77777777" w:rsidR="00271ACF" w:rsidRPr="00104811" w:rsidRDefault="00271ACF" w:rsidP="00271ACF">
      <w:pPr>
        <w:widowControl w:val="0"/>
        <w:tabs>
          <w:tab w:val="left" w:pos="-1620"/>
          <w:tab w:val="left" w:pos="720"/>
        </w:tabs>
        <w:suppressAutoHyphens/>
        <w:spacing w:line="276" w:lineRule="auto"/>
        <w:rPr>
          <w:rFonts w:eastAsia="Calibri" w:cs="Arial"/>
          <w:b/>
          <w:szCs w:val="22"/>
        </w:rPr>
      </w:pPr>
    </w:p>
    <w:p w14:paraId="2E83944F" w14:textId="77777777" w:rsidR="00271ACF" w:rsidRPr="00104811" w:rsidRDefault="00271ACF" w:rsidP="00271ACF">
      <w:pPr>
        <w:widowControl w:val="0"/>
        <w:numPr>
          <w:ilvl w:val="0"/>
          <w:numId w:val="3"/>
        </w:numPr>
        <w:suppressAutoHyphens/>
        <w:spacing w:line="276" w:lineRule="auto"/>
        <w:contextualSpacing/>
        <w:rPr>
          <w:rFonts w:eastAsia="Calibri" w:cs="Arial"/>
          <w:b/>
          <w:vanish/>
          <w:szCs w:val="22"/>
        </w:rPr>
      </w:pPr>
    </w:p>
    <w:p w14:paraId="08DD60FC" w14:textId="77777777" w:rsidR="00271ACF" w:rsidRPr="00104811" w:rsidRDefault="00271ACF" w:rsidP="00271ACF">
      <w:pPr>
        <w:widowControl w:val="0"/>
        <w:numPr>
          <w:ilvl w:val="0"/>
          <w:numId w:val="4"/>
        </w:numPr>
        <w:suppressAutoHyphens/>
        <w:spacing w:line="276" w:lineRule="auto"/>
        <w:contextualSpacing/>
        <w:rPr>
          <w:rFonts w:eastAsia="Calibri" w:cs="Arial"/>
          <w:b/>
          <w:vanish/>
          <w:szCs w:val="22"/>
        </w:rPr>
      </w:pPr>
    </w:p>
    <w:p w14:paraId="2FDE658F" w14:textId="77777777" w:rsidR="00271ACF" w:rsidRPr="00104811" w:rsidRDefault="00271ACF" w:rsidP="00271ACF">
      <w:pPr>
        <w:widowControl w:val="0"/>
        <w:numPr>
          <w:ilvl w:val="0"/>
          <w:numId w:val="4"/>
        </w:numPr>
        <w:suppressAutoHyphens/>
        <w:spacing w:line="276" w:lineRule="auto"/>
        <w:contextualSpacing/>
        <w:rPr>
          <w:rFonts w:eastAsia="Calibri" w:cs="Arial"/>
          <w:b/>
          <w:vanish/>
          <w:szCs w:val="22"/>
        </w:rPr>
      </w:pPr>
    </w:p>
    <w:p w14:paraId="01EAF9C4" w14:textId="386249E7" w:rsidR="00271ACF" w:rsidRPr="00104811" w:rsidRDefault="00271ACF" w:rsidP="00271ACF">
      <w:pPr>
        <w:pStyle w:val="ListLevel2"/>
        <w:rPr>
          <w:rFonts w:eastAsia="Calibri"/>
        </w:rPr>
      </w:pPr>
      <w:r w:rsidRPr="00104811">
        <w:t>Full-Time Office</w:t>
      </w:r>
      <w:r>
        <w:t>RS</w:t>
      </w:r>
    </w:p>
    <w:p w14:paraId="7B48660E" w14:textId="4B39DCF6" w:rsidR="00271ACF" w:rsidRPr="00271ACF" w:rsidRDefault="00271ACF" w:rsidP="00271ACF">
      <w:pPr>
        <w:pStyle w:val="ListLevel3"/>
        <w:rPr>
          <w:b/>
        </w:rPr>
      </w:pPr>
      <w:r w:rsidRPr="00104811">
        <w:t xml:space="preserve">The </w:t>
      </w:r>
      <w:r>
        <w:t xml:space="preserve">Board of </w:t>
      </w:r>
      <w:r w:rsidRPr="00104811">
        <w:t>Trustees shall prescribe through a contract of employment the remuneration, conditions of service, discipline, and grievance procedures of the Full-Time Office</w:t>
      </w:r>
      <w:r>
        <w:t>rs</w:t>
      </w:r>
      <w:r w:rsidRPr="00104811">
        <w:t xml:space="preserve">.  </w:t>
      </w:r>
    </w:p>
    <w:p w14:paraId="23801130" w14:textId="05DEB724" w:rsidR="00271ACF" w:rsidRPr="00104811" w:rsidRDefault="00271ACF" w:rsidP="00271ACF">
      <w:pPr>
        <w:pStyle w:val="ListLevel2"/>
      </w:pPr>
      <w:r w:rsidRPr="00104811">
        <w:t>UNION STAFF</w:t>
      </w:r>
    </w:p>
    <w:p w14:paraId="032019B6" w14:textId="169F6FF6" w:rsidR="00271ACF" w:rsidRPr="00104811" w:rsidRDefault="00271ACF" w:rsidP="00271ACF">
      <w:pPr>
        <w:pStyle w:val="ListLevel3"/>
        <w:rPr>
          <w:b/>
        </w:rPr>
      </w:pPr>
      <w:r w:rsidRPr="00104811">
        <w:t>The Union shall appoint such staff as necessary for the efficient conduct of its affairs. The manner of appointment, pay, and the conditions of service</w:t>
      </w:r>
      <w:r>
        <w:t xml:space="preserve"> of Union staff</w:t>
      </w:r>
      <w:r w:rsidRPr="00104811">
        <w:t xml:space="preserve">, </w:t>
      </w:r>
      <w:r>
        <w:t xml:space="preserve">as well as </w:t>
      </w:r>
      <w:r w:rsidRPr="00104811">
        <w:t>discipline and grievance procedures</w:t>
      </w:r>
      <w:r>
        <w:t xml:space="preserve"> relating to</w:t>
      </w:r>
      <w:r w:rsidRPr="00104811">
        <w:t xml:space="preserve"> staff</w:t>
      </w:r>
      <w:r>
        <w:t>,</w:t>
      </w:r>
      <w:r w:rsidRPr="00104811">
        <w:t xml:space="preserve"> shall be the sole responsibility of the </w:t>
      </w:r>
      <w:r>
        <w:t xml:space="preserve">Board of </w:t>
      </w:r>
      <w:r w:rsidRPr="00104811">
        <w:t>Trustees.</w:t>
      </w:r>
    </w:p>
    <w:p w14:paraId="336D643C" w14:textId="130EEC3C" w:rsidR="00271ACF" w:rsidRPr="00271ACF" w:rsidRDefault="00271ACF" w:rsidP="00271ACF">
      <w:pPr>
        <w:pStyle w:val="ListLevel2"/>
      </w:pPr>
      <w:r w:rsidRPr="00104811">
        <w:t>Financial Control</w:t>
      </w:r>
    </w:p>
    <w:p w14:paraId="6BC1D1E6" w14:textId="33DBE10A" w:rsidR="00271ACF" w:rsidRPr="00271ACF" w:rsidRDefault="00271ACF" w:rsidP="00271ACF">
      <w:pPr>
        <w:pStyle w:val="ListLevel3"/>
        <w:rPr>
          <w:b/>
        </w:rPr>
      </w:pPr>
      <w:r w:rsidRPr="00104811">
        <w:t>The financial year of the Union shall run from the 1 August to the 31 July.</w:t>
      </w:r>
    </w:p>
    <w:p w14:paraId="27ECAF5E" w14:textId="29BA8E67" w:rsidR="00271ACF" w:rsidRPr="00271ACF" w:rsidRDefault="00271ACF" w:rsidP="00271ACF">
      <w:pPr>
        <w:pStyle w:val="ListLevel3"/>
        <w:rPr>
          <w:b/>
        </w:rPr>
      </w:pPr>
      <w:r w:rsidRPr="00104811">
        <w:t xml:space="preserve">The Court of the University shall approve an allocation to the Union each academic year. The </w:t>
      </w:r>
      <w:r>
        <w:t xml:space="preserve">Board of </w:t>
      </w:r>
      <w:r w:rsidRPr="00104811">
        <w:t xml:space="preserve">Trustees shall prepare a budget for the year. The </w:t>
      </w:r>
      <w:r>
        <w:t>Board may approve</w:t>
      </w:r>
      <w:r w:rsidRPr="00104811">
        <w:t xml:space="preserve"> change</w:t>
      </w:r>
      <w:r>
        <w:t>s to</w:t>
      </w:r>
      <w:r w:rsidRPr="00104811">
        <w:t xml:space="preserve"> the budget at any time during the year. </w:t>
      </w:r>
    </w:p>
    <w:p w14:paraId="14FA9515" w14:textId="2BEFB79A" w:rsidR="00271ACF" w:rsidRPr="00271ACF" w:rsidRDefault="00271ACF" w:rsidP="00271ACF">
      <w:pPr>
        <w:pStyle w:val="ListLevel3"/>
        <w:rPr>
          <w:b/>
        </w:rPr>
      </w:pPr>
      <w:r w:rsidRPr="00104811">
        <w:t xml:space="preserve">Management Accounts of the Union shall be </w:t>
      </w:r>
      <w:proofErr w:type="gramStart"/>
      <w:r w:rsidRPr="00104811">
        <w:t>prepared</w:t>
      </w:r>
      <w:proofErr w:type="gramEnd"/>
      <w:r w:rsidRPr="00104811">
        <w:t xml:space="preserve"> and a report presented to the Trustees at each meeting. The </w:t>
      </w:r>
      <w:r>
        <w:t xml:space="preserve">Board of </w:t>
      </w:r>
      <w:r w:rsidRPr="00104811">
        <w:t>Trustees shall review the information and shall act to ensure that the Union</w:t>
      </w:r>
      <w:r>
        <w:rPr>
          <w:dstrike/>
        </w:rPr>
        <w:t xml:space="preserve"> </w:t>
      </w:r>
      <w:r>
        <w:t>manages its finances appropriately</w:t>
      </w:r>
      <w:r w:rsidRPr="00104811">
        <w:t>.</w:t>
      </w:r>
    </w:p>
    <w:p w14:paraId="71FE9EFB" w14:textId="7813A25E" w:rsidR="00271ACF" w:rsidRPr="00271ACF" w:rsidRDefault="00271ACF" w:rsidP="00271ACF">
      <w:pPr>
        <w:pStyle w:val="ListLevel3"/>
        <w:rPr>
          <w:b/>
        </w:rPr>
      </w:pPr>
      <w:r w:rsidRPr="00104811">
        <w:t xml:space="preserve">The </w:t>
      </w:r>
      <w:r>
        <w:t xml:space="preserve">Board of </w:t>
      </w:r>
      <w:r w:rsidRPr="00104811">
        <w:t xml:space="preserve">Trustees shall specify the </w:t>
      </w:r>
      <w:r>
        <w:t xml:space="preserve">level </w:t>
      </w:r>
      <w:r w:rsidRPr="00104811">
        <w:t xml:space="preserve">of </w:t>
      </w:r>
      <w:r>
        <w:t>e</w:t>
      </w:r>
      <w:r w:rsidRPr="00104811">
        <w:t>xpenditure authorisation for each area of the Union.</w:t>
      </w:r>
    </w:p>
    <w:p w14:paraId="5BAD921C" w14:textId="32222FD7" w:rsidR="00271ACF" w:rsidRPr="00271ACF" w:rsidRDefault="00271ACF" w:rsidP="00271ACF">
      <w:pPr>
        <w:pStyle w:val="ListLevel3"/>
        <w:rPr>
          <w:b/>
        </w:rPr>
      </w:pPr>
      <w:r w:rsidRPr="00104811">
        <w:t xml:space="preserve">The </w:t>
      </w:r>
      <w:r>
        <w:t xml:space="preserve">Board of </w:t>
      </w:r>
      <w:r w:rsidRPr="00104811">
        <w:t>Trustees shall set policy on the authorisation of bank</w:t>
      </w:r>
      <w:r>
        <w:t>ing transactions</w:t>
      </w:r>
      <w:r w:rsidRPr="00104811">
        <w:t xml:space="preserve"> and the signing of contracts.</w:t>
      </w:r>
    </w:p>
    <w:p w14:paraId="07B91003" w14:textId="3B0E08A2" w:rsidR="00271ACF" w:rsidRPr="00271ACF" w:rsidRDefault="00271ACF" w:rsidP="00271ACF">
      <w:pPr>
        <w:pStyle w:val="ListLevel2"/>
      </w:pPr>
      <w:r w:rsidRPr="00104811">
        <w:t>External Audit</w:t>
      </w:r>
    </w:p>
    <w:p w14:paraId="06096F10" w14:textId="52A27389" w:rsidR="00271ACF" w:rsidRPr="00271ACF" w:rsidRDefault="00271ACF" w:rsidP="00271ACF">
      <w:pPr>
        <w:pStyle w:val="ListLevel3"/>
        <w:rPr>
          <w:b/>
        </w:rPr>
      </w:pPr>
      <w:r w:rsidRPr="00104811">
        <w:t>T</w:t>
      </w:r>
      <w:r>
        <w:t>he Board of T</w:t>
      </w:r>
      <w:r w:rsidRPr="00104811">
        <w:t>rustees shall appoint and provide for the remuneration of an external audito</w:t>
      </w:r>
      <w:r>
        <w:t>r.</w:t>
      </w:r>
    </w:p>
    <w:p w14:paraId="299023A0" w14:textId="4D545C35" w:rsidR="007C3297" w:rsidRPr="00271ACF" w:rsidRDefault="00271ACF" w:rsidP="00271ACF">
      <w:pPr>
        <w:pStyle w:val="ListLevel3"/>
        <w:rPr>
          <w:b/>
        </w:rPr>
      </w:pPr>
      <w:r w:rsidRPr="00104811">
        <w:lastRenderedPageBreak/>
        <w:t xml:space="preserve">The auditor shall have access to all financial records of the Union and may at any time call upon </w:t>
      </w:r>
      <w:r>
        <w:t xml:space="preserve">the Board of Trustees, Full Time </w:t>
      </w:r>
      <w:proofErr w:type="gramStart"/>
      <w:r w:rsidRPr="00104811">
        <w:t>Office</w:t>
      </w:r>
      <w:r>
        <w:t>rs</w:t>
      </w:r>
      <w:proofErr w:type="gramEnd"/>
      <w:r>
        <w:t xml:space="preserve"> and</w:t>
      </w:r>
      <w:r w:rsidRPr="00104811">
        <w:t xml:space="preserve"> staff of the Union to provide such information as they may require in support of the aud</w:t>
      </w:r>
      <w:r>
        <w:t>it.</w:t>
      </w:r>
    </w:p>
    <w:sectPr w:rsidR="007C3297" w:rsidRPr="00271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2971"/>
    <w:multiLevelType w:val="multilevel"/>
    <w:tmpl w:val="9E0226F6"/>
    <w:lvl w:ilvl="0">
      <w:start w:val="8"/>
      <w:numFmt w:val="decimal"/>
      <w:pStyle w:val="ListLevel1"/>
      <w:lvlText w:val="%1"/>
      <w:lvlJc w:val="left"/>
      <w:pPr>
        <w:ind w:left="1134" w:hanging="1134"/>
      </w:pPr>
      <w:rPr>
        <w:rFonts w:ascii="Arial Black" w:hAnsi="Arial Black" w:hint="default"/>
        <w:b/>
        <w:i/>
        <w:caps/>
        <w:color w:val="36D1DE"/>
        <w:spacing w:val="20"/>
        <w:w w:val="100"/>
        <w:position w:val="0"/>
        <w:sz w:val="32"/>
      </w:rPr>
    </w:lvl>
    <w:lvl w:ilvl="1">
      <w:start w:val="1"/>
      <w:numFmt w:val="decimal"/>
      <w:pStyle w:val="ListLevel2"/>
      <w:lvlText w:val="%1.%2"/>
      <w:lvlJc w:val="left"/>
      <w:pPr>
        <w:ind w:left="1134" w:hanging="1134"/>
      </w:pPr>
      <w:rPr>
        <w:rFonts w:ascii="Arial" w:hAnsi="Arial" w:hint="default"/>
        <w:b/>
        <w:i w:val="0"/>
        <w:caps/>
        <w:color w:val="FF3366"/>
        <w:sz w:val="28"/>
      </w:rPr>
    </w:lvl>
    <w:lvl w:ilvl="2">
      <w:start w:val="1"/>
      <w:numFmt w:val="decimal"/>
      <w:pStyle w:val="ListLevel3"/>
      <w:lvlText w:val="%1.%2.%3"/>
      <w:lvlJc w:val="left"/>
      <w:pPr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ListLevel4"/>
      <w:lvlText w:val="%1.%2.%3.%4"/>
      <w:lvlJc w:val="left"/>
      <w:pPr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ListLevel5"/>
      <w:lvlText w:val="%1.%2.%3.%4.%5"/>
      <w:lvlJc w:val="left"/>
      <w:pPr>
        <w:ind w:left="1134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41F62FA8"/>
    <w:multiLevelType w:val="hybridMultilevel"/>
    <w:tmpl w:val="5CF80498"/>
    <w:lvl w:ilvl="0" w:tplc="EEFCFD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17419"/>
    <w:multiLevelType w:val="multilevel"/>
    <w:tmpl w:val="C7FCA0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2218EA"/>
    <w:multiLevelType w:val="multilevel"/>
    <w:tmpl w:val="6EC4A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31944">
    <w:abstractNumId w:val="1"/>
  </w:num>
  <w:num w:numId="2" w16cid:durableId="1398555116">
    <w:abstractNumId w:val="0"/>
  </w:num>
  <w:num w:numId="3" w16cid:durableId="1861503792">
    <w:abstractNumId w:val="2"/>
  </w:num>
  <w:num w:numId="4" w16cid:durableId="9899469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A9"/>
    <w:rsid w:val="00042969"/>
    <w:rsid w:val="000A5DC4"/>
    <w:rsid w:val="000C31F5"/>
    <w:rsid w:val="0011137F"/>
    <w:rsid w:val="00123A73"/>
    <w:rsid w:val="00135D0C"/>
    <w:rsid w:val="001D6C21"/>
    <w:rsid w:val="001E3167"/>
    <w:rsid w:val="002577CA"/>
    <w:rsid w:val="00271ACF"/>
    <w:rsid w:val="00372CFC"/>
    <w:rsid w:val="003B3F57"/>
    <w:rsid w:val="003C2840"/>
    <w:rsid w:val="004222EC"/>
    <w:rsid w:val="00424409"/>
    <w:rsid w:val="00450BE0"/>
    <w:rsid w:val="00461071"/>
    <w:rsid w:val="005275C3"/>
    <w:rsid w:val="005367CD"/>
    <w:rsid w:val="00554A60"/>
    <w:rsid w:val="005A6091"/>
    <w:rsid w:val="005B5E55"/>
    <w:rsid w:val="005C1DE4"/>
    <w:rsid w:val="006A25E9"/>
    <w:rsid w:val="006C5FB1"/>
    <w:rsid w:val="00716FCD"/>
    <w:rsid w:val="00745DD0"/>
    <w:rsid w:val="007A5A6C"/>
    <w:rsid w:val="007C3297"/>
    <w:rsid w:val="007C46AB"/>
    <w:rsid w:val="007D2770"/>
    <w:rsid w:val="007F4A3F"/>
    <w:rsid w:val="00811CF2"/>
    <w:rsid w:val="00866848"/>
    <w:rsid w:val="008703A9"/>
    <w:rsid w:val="008A2C81"/>
    <w:rsid w:val="00994B35"/>
    <w:rsid w:val="009A4F89"/>
    <w:rsid w:val="00A62217"/>
    <w:rsid w:val="00A64D69"/>
    <w:rsid w:val="00B5503C"/>
    <w:rsid w:val="00BB10CD"/>
    <w:rsid w:val="00BD2683"/>
    <w:rsid w:val="00C00BDB"/>
    <w:rsid w:val="00CA2D49"/>
    <w:rsid w:val="00CA52E6"/>
    <w:rsid w:val="00D4032F"/>
    <w:rsid w:val="00DB7FD2"/>
    <w:rsid w:val="00EE42AD"/>
    <w:rsid w:val="00F16359"/>
    <w:rsid w:val="00F20F36"/>
    <w:rsid w:val="00F74F6A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24A9"/>
  <w15:chartTrackingRefBased/>
  <w15:docId w15:val="{0ACB063B-C465-4D97-B7F6-DFB95FB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03C"/>
    <w:pPr>
      <w:spacing w:after="0" w:line="312" w:lineRule="auto"/>
    </w:pPr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5503C"/>
    <w:pPr>
      <w:keepNext/>
      <w:keepLines/>
      <w:spacing w:before="40"/>
      <w:outlineLvl w:val="1"/>
    </w:pPr>
    <w:rPr>
      <w:rFonts w:ascii="Arial Black" w:eastAsiaTheme="majorEastAsia" w:hAnsi="Arial Black" w:cstheme="majorBidi"/>
      <w:i/>
      <w:caps/>
      <w:color w:val="36D1DE"/>
      <w:spacing w:val="40"/>
      <w:kern w:val="10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503C"/>
    <w:pPr>
      <w:keepNext/>
      <w:keepLines/>
      <w:spacing w:before="40"/>
      <w:outlineLvl w:val="2"/>
    </w:pPr>
    <w:rPr>
      <w:rFonts w:eastAsiaTheme="majorEastAsia" w:cstheme="majorBidi"/>
      <w:b/>
      <w:caps/>
      <w:color w:val="FF3366"/>
      <w:spacing w:val="30"/>
      <w:kern w:val="1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503C"/>
    <w:rPr>
      <w:rFonts w:ascii="Arial Black" w:eastAsiaTheme="majorEastAsia" w:hAnsi="Arial Black" w:cstheme="majorBidi"/>
      <w:i/>
      <w:caps/>
      <w:color w:val="36D1DE"/>
      <w:spacing w:val="40"/>
      <w:kern w:val="1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503C"/>
    <w:rPr>
      <w:rFonts w:ascii="Arial" w:eastAsiaTheme="majorEastAsia" w:hAnsi="Arial" w:cstheme="majorBidi"/>
      <w:b/>
      <w:caps/>
      <w:color w:val="FF3366"/>
      <w:spacing w:val="30"/>
      <w:kern w:val="100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5503C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rsid w:val="00B5503C"/>
    <w:pPr>
      <w:tabs>
        <w:tab w:val="left" w:pos="-450"/>
        <w:tab w:val="left" w:pos="547"/>
        <w:tab w:val="left" w:pos="1260"/>
        <w:tab w:val="left" w:pos="1980"/>
        <w:tab w:val="left" w:pos="2700"/>
        <w:tab w:val="left" w:pos="3420"/>
      </w:tabs>
      <w:spacing w:line="240" w:lineRule="auto"/>
      <w:jc w:val="both"/>
    </w:pPr>
    <w:rPr>
      <w:rFonts w:ascii="Tahoma" w:eastAsia="Times New Roman" w:hAnsi="Tahom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5503C"/>
    <w:rPr>
      <w:rFonts w:ascii="Tahoma" w:eastAsia="Times New Roman" w:hAnsi="Tahoma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503C"/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4F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4F6A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B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071"/>
    <w:pPr>
      <w:spacing w:after="0" w:line="240" w:lineRule="auto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CD"/>
    <w:rPr>
      <w:color w:val="605E5C"/>
      <w:shd w:val="clear" w:color="auto" w:fill="E1DFDD"/>
    </w:rPr>
  </w:style>
  <w:style w:type="paragraph" w:customStyle="1" w:styleId="ListLevel1">
    <w:name w:val="List Level 1"/>
    <w:basedOn w:val="ListParagraph"/>
    <w:link w:val="ListLevel1Char"/>
    <w:qFormat/>
    <w:rsid w:val="00135D0C"/>
    <w:pPr>
      <w:numPr>
        <w:numId w:val="2"/>
      </w:numPr>
    </w:pPr>
    <w:rPr>
      <w:rFonts w:ascii="Arial Black" w:hAnsi="Arial Black"/>
      <w:b/>
      <w:bCs/>
      <w:i/>
      <w:iCs/>
      <w:caps/>
      <w:color w:val="36D1DE"/>
      <w:spacing w:val="24"/>
      <w:sz w:val="32"/>
      <w:szCs w:val="32"/>
    </w:rPr>
  </w:style>
  <w:style w:type="character" w:customStyle="1" w:styleId="ListLevel1Char">
    <w:name w:val="List Level 1 Char"/>
    <w:basedOn w:val="ListParagraphChar"/>
    <w:link w:val="ListLevel1"/>
    <w:rsid w:val="00135D0C"/>
    <w:rPr>
      <w:rFonts w:ascii="Arial Black" w:hAnsi="Arial Black"/>
      <w:b/>
      <w:bCs/>
      <w:i/>
      <w:iCs/>
      <w:caps/>
      <w:color w:val="36D1DE"/>
      <w:spacing w:val="24"/>
      <w:sz w:val="32"/>
      <w:szCs w:val="32"/>
    </w:rPr>
  </w:style>
  <w:style w:type="paragraph" w:customStyle="1" w:styleId="ListLevel2">
    <w:name w:val="List Level 2"/>
    <w:basedOn w:val="ListParagraph"/>
    <w:link w:val="ListLevel2Char"/>
    <w:qFormat/>
    <w:rsid w:val="006A25E9"/>
    <w:pPr>
      <w:numPr>
        <w:ilvl w:val="1"/>
        <w:numId w:val="2"/>
      </w:numPr>
      <w:spacing w:before="240" w:after="240"/>
    </w:pPr>
    <w:rPr>
      <w:b/>
      <w:bCs/>
      <w:caps/>
      <w:color w:val="FF3366"/>
      <w:spacing w:val="20"/>
      <w:sz w:val="28"/>
      <w:szCs w:val="28"/>
    </w:rPr>
  </w:style>
  <w:style w:type="character" w:customStyle="1" w:styleId="ListLevel2Char">
    <w:name w:val="List Level 2 Char"/>
    <w:basedOn w:val="ListParagraphChar"/>
    <w:link w:val="ListLevel2"/>
    <w:rsid w:val="006A25E9"/>
    <w:rPr>
      <w:rFonts w:ascii="Arial" w:hAnsi="Arial"/>
      <w:b/>
      <w:bCs/>
      <w:caps/>
      <w:color w:val="FF3366"/>
      <w:spacing w:val="20"/>
      <w:sz w:val="28"/>
      <w:szCs w:val="28"/>
    </w:rPr>
  </w:style>
  <w:style w:type="paragraph" w:customStyle="1" w:styleId="ListLevel3">
    <w:name w:val="List Level 3"/>
    <w:basedOn w:val="ListParagraph"/>
    <w:link w:val="ListLevel3Char"/>
    <w:qFormat/>
    <w:rsid w:val="006A25E9"/>
    <w:pPr>
      <w:numPr>
        <w:ilvl w:val="2"/>
        <w:numId w:val="2"/>
      </w:numPr>
      <w:spacing w:after="280"/>
      <w:contextualSpacing w:val="0"/>
    </w:pPr>
  </w:style>
  <w:style w:type="character" w:customStyle="1" w:styleId="ListLevel3Char">
    <w:name w:val="List Level 3 Char"/>
    <w:basedOn w:val="ListParagraphChar"/>
    <w:link w:val="ListLevel3"/>
    <w:rsid w:val="006A25E9"/>
    <w:rPr>
      <w:rFonts w:ascii="Arial" w:hAnsi="Arial"/>
      <w:sz w:val="24"/>
      <w:szCs w:val="24"/>
    </w:rPr>
  </w:style>
  <w:style w:type="paragraph" w:customStyle="1" w:styleId="ListLevel4">
    <w:name w:val="List Level 4"/>
    <w:basedOn w:val="ListParagraph"/>
    <w:link w:val="ListLevel4Char"/>
    <w:qFormat/>
    <w:rsid w:val="006A25E9"/>
    <w:pPr>
      <w:numPr>
        <w:ilvl w:val="3"/>
        <w:numId w:val="2"/>
      </w:numPr>
      <w:spacing w:after="280"/>
      <w:contextualSpacing w:val="0"/>
    </w:pPr>
  </w:style>
  <w:style w:type="character" w:customStyle="1" w:styleId="ListLevel4Char">
    <w:name w:val="List Level 4 Char"/>
    <w:basedOn w:val="ListParagraphChar"/>
    <w:link w:val="ListLevel4"/>
    <w:rsid w:val="006A25E9"/>
    <w:rPr>
      <w:rFonts w:ascii="Arial" w:hAnsi="Arial"/>
      <w:sz w:val="24"/>
      <w:szCs w:val="24"/>
    </w:rPr>
  </w:style>
  <w:style w:type="paragraph" w:customStyle="1" w:styleId="ListLevel5">
    <w:name w:val="List Level 5"/>
    <w:basedOn w:val="ListParagraph"/>
    <w:link w:val="ListLevel5Char"/>
    <w:qFormat/>
    <w:rsid w:val="006A25E9"/>
    <w:pPr>
      <w:numPr>
        <w:ilvl w:val="4"/>
        <w:numId w:val="2"/>
      </w:numPr>
      <w:spacing w:after="280"/>
      <w:contextualSpacing w:val="0"/>
    </w:pPr>
  </w:style>
  <w:style w:type="character" w:customStyle="1" w:styleId="ListLevel5Char">
    <w:name w:val="List Level 5 Char"/>
    <w:basedOn w:val="ListParagraphChar"/>
    <w:link w:val="ListLevel5"/>
    <w:rsid w:val="006A25E9"/>
    <w:rPr>
      <w:rFonts w:ascii="Arial" w:hAnsi="Arial"/>
      <w:sz w:val="24"/>
      <w:szCs w:val="24"/>
    </w:rPr>
  </w:style>
  <w:style w:type="paragraph" w:customStyle="1" w:styleId="ListLevel3Heading">
    <w:name w:val="List Level 3 Heading"/>
    <w:basedOn w:val="ListLevel3"/>
    <w:link w:val="ListLevel3HeadingChar"/>
    <w:qFormat/>
    <w:rsid w:val="006A25E9"/>
    <w:rPr>
      <w:b/>
      <w:bCs/>
      <w:caps/>
      <w:color w:val="36D1DE"/>
    </w:rPr>
  </w:style>
  <w:style w:type="character" w:customStyle="1" w:styleId="ListLevel3HeadingChar">
    <w:name w:val="List Level 3 Heading Char"/>
    <w:basedOn w:val="ListLevel3Char"/>
    <w:link w:val="ListLevel3Heading"/>
    <w:rsid w:val="006A25E9"/>
    <w:rPr>
      <w:rFonts w:ascii="Arial" w:hAnsi="Arial"/>
      <w:b/>
      <w:bCs/>
      <w:caps/>
      <w:color w:val="36D1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Dewar, Adam</dc:creator>
  <cp:keywords/>
  <dc:description/>
  <cp:lastModifiedBy>Nutter, Jamie</cp:lastModifiedBy>
  <cp:revision>6</cp:revision>
  <dcterms:created xsi:type="dcterms:W3CDTF">2024-01-04T09:59:00Z</dcterms:created>
  <dcterms:modified xsi:type="dcterms:W3CDTF">2024-01-04T11:48:00Z</dcterms:modified>
</cp:coreProperties>
</file>